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08430" w14:textId="70F6AC85" w:rsidR="000C4490" w:rsidRPr="001A2944" w:rsidRDefault="00E31232" w:rsidP="000C4490">
      <w:pPr>
        <w:widowControl w:val="0"/>
        <w:autoSpaceDE w:val="0"/>
        <w:autoSpaceDN w:val="0"/>
        <w:adjustRightInd w:val="0"/>
        <w:jc w:val="right"/>
        <w:rPr>
          <w:rFonts w:ascii="Arial" w:hAnsi="Arial" w:cs="Arial"/>
          <w:color w:val="000000" w:themeColor="text1"/>
          <w:sz w:val="20"/>
          <w:szCs w:val="20"/>
          <w:lang w:val="en-US"/>
        </w:rPr>
      </w:pPr>
      <w:r w:rsidRPr="001A2944">
        <w:rPr>
          <w:noProof/>
          <w:color w:val="000000" w:themeColor="text1"/>
        </w:rPr>
        <w:drawing>
          <wp:anchor distT="0" distB="0" distL="114300" distR="114300" simplePos="0" relativeHeight="251664384" behindDoc="0" locked="0" layoutInCell="1" allowOverlap="1" wp14:anchorId="609DD336" wp14:editId="1BA187BC">
            <wp:simplePos x="0" y="0"/>
            <wp:positionH relativeFrom="column">
              <wp:posOffset>15875</wp:posOffset>
            </wp:positionH>
            <wp:positionV relativeFrom="paragraph">
              <wp:posOffset>38100</wp:posOffset>
            </wp:positionV>
            <wp:extent cx="1000760" cy="1626870"/>
            <wp:effectExtent l="0" t="0" r="8890" b="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490" w:rsidRPr="001A2944">
        <w:rPr>
          <w:rFonts w:ascii="Arial" w:hAnsi="Arial" w:cs="Arial"/>
          <w:color w:val="000000" w:themeColor="text1"/>
          <w:sz w:val="20"/>
          <w:szCs w:val="20"/>
          <w:lang w:val="en-US"/>
        </w:rPr>
        <w:t>NORTHCHURCH PARISH COUNCIL</w:t>
      </w:r>
    </w:p>
    <w:p w14:paraId="57EBF4C9" w14:textId="63430791" w:rsidR="000C4490" w:rsidRPr="001A2944" w:rsidRDefault="000C4490" w:rsidP="000C4490">
      <w:pPr>
        <w:widowControl w:val="0"/>
        <w:autoSpaceDE w:val="0"/>
        <w:autoSpaceDN w:val="0"/>
        <w:adjustRightInd w:val="0"/>
        <w:jc w:val="right"/>
        <w:rPr>
          <w:rFonts w:ascii="Arial" w:hAnsi="Arial" w:cs="Arial"/>
          <w:color w:val="000000" w:themeColor="text1"/>
          <w:sz w:val="20"/>
          <w:szCs w:val="20"/>
          <w:lang w:val="en-US"/>
        </w:rPr>
      </w:pPr>
      <w:r w:rsidRPr="001A2944">
        <w:rPr>
          <w:rFonts w:ascii="Arial" w:hAnsi="Arial" w:cs="Arial"/>
          <w:color w:val="000000" w:themeColor="text1"/>
          <w:sz w:val="20"/>
          <w:szCs w:val="20"/>
          <w:lang w:val="en-US"/>
        </w:rPr>
        <w:t xml:space="preserve"> </w:t>
      </w:r>
    </w:p>
    <w:p w14:paraId="121AAA93" w14:textId="4EFFB796" w:rsidR="000C4490" w:rsidRPr="001A2944" w:rsidRDefault="00E31232" w:rsidP="000C4490">
      <w:pPr>
        <w:widowControl w:val="0"/>
        <w:autoSpaceDE w:val="0"/>
        <w:autoSpaceDN w:val="0"/>
        <w:adjustRightInd w:val="0"/>
        <w:jc w:val="right"/>
        <w:rPr>
          <w:rFonts w:ascii="Arial" w:hAnsi="Arial" w:cs="Arial"/>
          <w:color w:val="000000" w:themeColor="text1"/>
          <w:sz w:val="20"/>
          <w:szCs w:val="20"/>
          <w:lang w:val="en-US"/>
        </w:rPr>
      </w:pPr>
      <w:r w:rsidRPr="001A2944">
        <w:rPr>
          <w:color w:val="000000" w:themeColor="text1"/>
        </w:rPr>
        <w:fldChar w:fldCharType="begin"/>
      </w:r>
      <w:r w:rsidRPr="001A2944">
        <w:rPr>
          <w:color w:val="000000" w:themeColor="text1"/>
        </w:rPr>
        <w:instrText xml:space="preserve"> INCLUDEPICTURE "https://www.northchurchparishcouncil.org/wp-content/uploads/2019/01/north-church-new.png" \* MERGEFORMATINET </w:instrText>
      </w:r>
      <w:r w:rsidRPr="001A2944">
        <w:rPr>
          <w:color w:val="000000" w:themeColor="text1"/>
        </w:rPr>
        <w:fldChar w:fldCharType="end"/>
      </w:r>
      <w:r w:rsidR="002B1DDF" w:rsidRPr="001A2944">
        <w:rPr>
          <w:rFonts w:ascii="Arial" w:hAnsi="Arial" w:cs="Arial"/>
          <w:color w:val="000000" w:themeColor="text1"/>
          <w:sz w:val="20"/>
          <w:szCs w:val="20"/>
          <w:lang w:val="en-US"/>
        </w:rPr>
        <w:t>Cler</w:t>
      </w:r>
      <w:r w:rsidR="000A53F7" w:rsidRPr="001A2944">
        <w:rPr>
          <w:rFonts w:ascii="Arial" w:hAnsi="Arial" w:cs="Arial"/>
          <w:color w:val="000000" w:themeColor="text1"/>
          <w:sz w:val="20"/>
          <w:szCs w:val="20"/>
          <w:lang w:val="en-US"/>
        </w:rPr>
        <w:t>k to the Council: Usha Kilich</w:t>
      </w:r>
    </w:p>
    <w:p w14:paraId="240E7DEE" w14:textId="77777777" w:rsidR="000C4490" w:rsidRPr="001A2944" w:rsidRDefault="000C4490" w:rsidP="000C4490">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rPr>
      </w:pPr>
      <w:r w:rsidRPr="001A2944">
        <w:rPr>
          <w:rFonts w:ascii="Arial" w:hAnsi="Arial" w:cs="Arial"/>
          <w:color w:val="000000" w:themeColor="text1"/>
          <w:sz w:val="20"/>
          <w:szCs w:val="20"/>
          <w:lang w:val="en-US"/>
        </w:rPr>
        <w:t xml:space="preserve"> Northchurch Parish Council</w:t>
      </w:r>
    </w:p>
    <w:p w14:paraId="5B01D399" w14:textId="42A4B8D1" w:rsidR="000C4490" w:rsidRPr="001A2944" w:rsidRDefault="000C4490" w:rsidP="000C4490">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rPr>
      </w:pPr>
      <w:r w:rsidRPr="001A2944">
        <w:rPr>
          <w:rFonts w:ascii="Arial" w:hAnsi="Arial" w:cs="Arial"/>
          <w:color w:val="000000" w:themeColor="text1"/>
          <w:sz w:val="20"/>
          <w:szCs w:val="20"/>
          <w:lang w:val="en-US"/>
        </w:rPr>
        <w:t>116D High Street</w:t>
      </w:r>
    </w:p>
    <w:p w14:paraId="701F8100" w14:textId="77777777" w:rsidR="000C4490" w:rsidRPr="001A2944" w:rsidRDefault="000C4490" w:rsidP="000C4490">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rPr>
      </w:pPr>
      <w:r w:rsidRPr="001A2944">
        <w:rPr>
          <w:rFonts w:ascii="Arial" w:hAnsi="Arial" w:cs="Arial"/>
          <w:color w:val="000000" w:themeColor="text1"/>
          <w:sz w:val="20"/>
          <w:szCs w:val="20"/>
          <w:lang w:val="en-US"/>
        </w:rPr>
        <w:t>Northchurch</w:t>
      </w:r>
    </w:p>
    <w:p w14:paraId="4305757B" w14:textId="73D10ED8" w:rsidR="003A6008" w:rsidRPr="001A2944" w:rsidRDefault="003A6008" w:rsidP="003A6008">
      <w:pPr>
        <w:rPr>
          <w:color w:val="000000" w:themeColor="text1"/>
        </w:rPr>
      </w:pPr>
    </w:p>
    <w:p w14:paraId="03A4D6D6" w14:textId="77777777" w:rsidR="000C4490" w:rsidRPr="001A2944" w:rsidRDefault="000C4490" w:rsidP="000C4490">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rPr>
      </w:pPr>
      <w:r w:rsidRPr="001A2944">
        <w:rPr>
          <w:rFonts w:ascii="Arial" w:hAnsi="Arial" w:cs="Arial"/>
          <w:color w:val="000000" w:themeColor="text1"/>
          <w:sz w:val="20"/>
          <w:szCs w:val="20"/>
          <w:lang w:val="en-US"/>
        </w:rPr>
        <w:t>HP4 3QN</w:t>
      </w:r>
    </w:p>
    <w:p w14:paraId="65D290B4" w14:textId="77777777" w:rsidR="000C4490" w:rsidRPr="001A2944" w:rsidRDefault="000C4490" w:rsidP="000C4490">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rPr>
      </w:pPr>
      <w:r w:rsidRPr="001A2944">
        <w:rPr>
          <w:rFonts w:ascii="Arial" w:hAnsi="Arial" w:cs="Arial"/>
          <w:color w:val="000000" w:themeColor="text1"/>
          <w:sz w:val="20"/>
          <w:szCs w:val="20"/>
          <w:lang w:val="en-US"/>
        </w:rPr>
        <w:t>Tel./Fax. 01442 876911</w:t>
      </w:r>
    </w:p>
    <w:p w14:paraId="5A0635BC" w14:textId="77777777" w:rsidR="000C4490" w:rsidRPr="001A2944" w:rsidRDefault="000C4490" w:rsidP="000C4490">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rPr>
      </w:pPr>
      <w:r w:rsidRPr="001A2944">
        <w:rPr>
          <w:rFonts w:ascii="Arial" w:hAnsi="Arial" w:cs="Arial"/>
          <w:color w:val="000000" w:themeColor="text1"/>
          <w:sz w:val="20"/>
          <w:szCs w:val="20"/>
          <w:lang w:val="en-US"/>
        </w:rPr>
        <w:t xml:space="preserve">  email: northchurch.parishcouncil@zen.co.uk</w:t>
      </w:r>
    </w:p>
    <w:p w14:paraId="3B48602A" w14:textId="77777777" w:rsidR="000C4490" w:rsidRPr="001A2944" w:rsidRDefault="000C4490" w:rsidP="000C4490">
      <w:pPr>
        <w:widowControl w:val="0"/>
        <w:tabs>
          <w:tab w:val="center" w:pos="4154"/>
          <w:tab w:val="right" w:pos="8309"/>
        </w:tabs>
        <w:autoSpaceDE w:val="0"/>
        <w:autoSpaceDN w:val="0"/>
        <w:adjustRightInd w:val="0"/>
        <w:rPr>
          <w:rFonts w:ascii="Arial" w:hAnsi="Arial" w:cs="Arial"/>
          <w:b/>
          <w:color w:val="000000" w:themeColor="text1"/>
          <w:sz w:val="22"/>
          <w:szCs w:val="22"/>
          <w:lang w:val="en-US"/>
        </w:rPr>
      </w:pPr>
      <w:r w:rsidRPr="001A2944">
        <w:rPr>
          <w:rFonts w:ascii="Arial" w:hAnsi="Arial" w:cs="Arial"/>
          <w:b/>
          <w:color w:val="000000" w:themeColor="text1"/>
          <w:sz w:val="22"/>
          <w:szCs w:val="22"/>
          <w:lang w:val="en-US"/>
        </w:rPr>
        <w:t xml:space="preserve">  </w:t>
      </w:r>
    </w:p>
    <w:p w14:paraId="629DF031" w14:textId="77777777" w:rsidR="000C4490" w:rsidRPr="001A2944" w:rsidRDefault="000C4490" w:rsidP="000C4490">
      <w:pPr>
        <w:widowControl w:val="0"/>
        <w:pBdr>
          <w:bottom w:val="single" w:sz="4" w:space="1" w:color="auto"/>
        </w:pBdr>
        <w:tabs>
          <w:tab w:val="center" w:pos="4154"/>
          <w:tab w:val="right" w:pos="8309"/>
        </w:tabs>
        <w:autoSpaceDE w:val="0"/>
        <w:autoSpaceDN w:val="0"/>
        <w:adjustRightInd w:val="0"/>
        <w:jc w:val="right"/>
        <w:rPr>
          <w:rFonts w:ascii="Arial" w:hAnsi="Arial" w:cs="Arial"/>
          <w:color w:val="000000" w:themeColor="text1"/>
          <w:sz w:val="22"/>
          <w:szCs w:val="22"/>
          <w:lang w:val="en-US"/>
        </w:rPr>
      </w:pPr>
    </w:p>
    <w:p w14:paraId="601465D6" w14:textId="77777777" w:rsidR="000C4490" w:rsidRPr="001A2944" w:rsidRDefault="000C4490" w:rsidP="000C4490">
      <w:pPr>
        <w:rPr>
          <w:rFonts w:ascii="Arial" w:hAnsi="Arial" w:cs="Arial"/>
          <w:color w:val="000000" w:themeColor="text1"/>
          <w:sz w:val="22"/>
          <w:szCs w:val="22"/>
        </w:rPr>
      </w:pPr>
    </w:p>
    <w:p w14:paraId="7EAE7483" w14:textId="77777777" w:rsidR="00BD3AFB" w:rsidRPr="001A2944" w:rsidRDefault="00BD3AFB" w:rsidP="006356D0">
      <w:pPr>
        <w:jc w:val="center"/>
        <w:rPr>
          <w:rFonts w:ascii="Arial" w:hAnsi="Arial" w:cs="Arial"/>
          <w:b/>
          <w:color w:val="000000" w:themeColor="text1"/>
          <w:sz w:val="22"/>
          <w:szCs w:val="22"/>
        </w:rPr>
      </w:pPr>
    </w:p>
    <w:p w14:paraId="05B8CF29" w14:textId="06786854" w:rsidR="007B3F44" w:rsidRPr="001A2944" w:rsidRDefault="006356D0" w:rsidP="006356D0">
      <w:pPr>
        <w:jc w:val="center"/>
        <w:rPr>
          <w:rFonts w:ascii="Arial" w:hAnsi="Arial" w:cs="Arial"/>
          <w:b/>
          <w:color w:val="000000" w:themeColor="text1"/>
          <w:sz w:val="22"/>
          <w:szCs w:val="22"/>
        </w:rPr>
      </w:pPr>
      <w:r w:rsidRPr="001A2944">
        <w:rPr>
          <w:rFonts w:ascii="Arial" w:hAnsi="Arial" w:cs="Arial"/>
          <w:b/>
          <w:color w:val="000000" w:themeColor="text1"/>
          <w:sz w:val="22"/>
          <w:szCs w:val="22"/>
        </w:rPr>
        <w:t xml:space="preserve"> MEETING OF </w:t>
      </w:r>
      <w:r w:rsidR="003A6008" w:rsidRPr="001A2944">
        <w:rPr>
          <w:rFonts w:ascii="Arial" w:hAnsi="Arial" w:cs="Arial"/>
          <w:b/>
          <w:color w:val="000000" w:themeColor="text1"/>
          <w:sz w:val="22"/>
          <w:szCs w:val="22"/>
        </w:rPr>
        <w:t xml:space="preserve">NORTHCHURCH </w:t>
      </w:r>
      <w:r w:rsidRPr="001A2944">
        <w:rPr>
          <w:rFonts w:ascii="Arial" w:hAnsi="Arial" w:cs="Arial"/>
          <w:b/>
          <w:color w:val="000000" w:themeColor="text1"/>
          <w:sz w:val="22"/>
          <w:szCs w:val="22"/>
        </w:rPr>
        <w:t>PARISH COUNCIL</w:t>
      </w:r>
    </w:p>
    <w:p w14:paraId="1DF01E41" w14:textId="77777777" w:rsidR="003A7712" w:rsidRPr="001A2944" w:rsidRDefault="003A7712" w:rsidP="006356D0">
      <w:pPr>
        <w:jc w:val="center"/>
        <w:rPr>
          <w:rFonts w:ascii="Arial" w:hAnsi="Arial" w:cs="Arial"/>
          <w:b/>
          <w:color w:val="000000" w:themeColor="text1"/>
          <w:sz w:val="22"/>
          <w:szCs w:val="22"/>
        </w:rPr>
      </w:pPr>
    </w:p>
    <w:p w14:paraId="36F3BFF6" w14:textId="31A2EBA2" w:rsidR="003A6008" w:rsidRPr="001A2944" w:rsidRDefault="006356D0" w:rsidP="00E31232">
      <w:pPr>
        <w:rPr>
          <w:rFonts w:ascii="Arial" w:hAnsi="Arial" w:cs="Arial"/>
          <w:b/>
          <w:color w:val="000000" w:themeColor="text1"/>
          <w:sz w:val="22"/>
          <w:szCs w:val="22"/>
        </w:rPr>
      </w:pPr>
      <w:r w:rsidRPr="001A2944">
        <w:rPr>
          <w:rFonts w:ascii="Arial" w:hAnsi="Arial" w:cs="Arial"/>
          <w:b/>
          <w:color w:val="000000" w:themeColor="text1"/>
          <w:sz w:val="22"/>
          <w:szCs w:val="22"/>
        </w:rPr>
        <w:tab/>
      </w:r>
    </w:p>
    <w:p w14:paraId="4018138A" w14:textId="766B8FE6" w:rsidR="003A6008" w:rsidRPr="001A2944" w:rsidRDefault="003A6008" w:rsidP="00E31232">
      <w:pPr>
        <w:rPr>
          <w:rFonts w:ascii="Arial" w:hAnsi="Arial" w:cs="Arial"/>
          <w:b/>
          <w:bCs/>
          <w:color w:val="000000" w:themeColor="text1"/>
          <w:sz w:val="22"/>
          <w:szCs w:val="22"/>
        </w:rPr>
      </w:pPr>
      <w:r w:rsidRPr="001A2944">
        <w:rPr>
          <w:rFonts w:ascii="Arial" w:hAnsi="Arial" w:cs="Arial"/>
          <w:b/>
          <w:bCs/>
          <w:color w:val="000000" w:themeColor="text1"/>
          <w:sz w:val="22"/>
          <w:szCs w:val="22"/>
        </w:rPr>
        <w:t>To</w:t>
      </w:r>
      <w:r w:rsidR="004B61B2" w:rsidRPr="001A2944">
        <w:rPr>
          <w:rFonts w:ascii="Arial" w:hAnsi="Arial" w:cs="Arial"/>
          <w:b/>
          <w:bCs/>
          <w:color w:val="000000" w:themeColor="text1"/>
          <w:sz w:val="22"/>
          <w:szCs w:val="22"/>
        </w:rPr>
        <w:t xml:space="preserve"> Councillors</w:t>
      </w:r>
      <w:r w:rsidRPr="001A2944">
        <w:rPr>
          <w:rFonts w:ascii="Arial" w:hAnsi="Arial" w:cs="Arial"/>
          <w:b/>
          <w:bCs/>
          <w:color w:val="000000" w:themeColor="text1"/>
          <w:sz w:val="22"/>
          <w:szCs w:val="22"/>
        </w:rPr>
        <w:t>:</w:t>
      </w:r>
    </w:p>
    <w:p w14:paraId="76B2606F" w14:textId="64ED9971" w:rsidR="003A6008" w:rsidRPr="001A2944" w:rsidRDefault="003A6008" w:rsidP="00E31232">
      <w:pPr>
        <w:rPr>
          <w:rFonts w:ascii="Arial" w:hAnsi="Arial" w:cs="Arial"/>
          <w:color w:val="000000" w:themeColor="text1"/>
          <w:sz w:val="22"/>
          <w:szCs w:val="22"/>
        </w:rPr>
      </w:pPr>
      <w:r w:rsidRPr="001A2944">
        <w:rPr>
          <w:rFonts w:ascii="Arial" w:hAnsi="Arial" w:cs="Arial"/>
          <w:color w:val="000000" w:themeColor="text1"/>
          <w:sz w:val="22"/>
          <w:szCs w:val="22"/>
        </w:rPr>
        <w:t>Gordon Godfrey</w:t>
      </w:r>
      <w:r w:rsidRPr="001A2944">
        <w:rPr>
          <w:rFonts w:ascii="Arial" w:hAnsi="Arial" w:cs="Arial"/>
          <w:color w:val="000000" w:themeColor="text1"/>
          <w:sz w:val="22"/>
          <w:szCs w:val="22"/>
        </w:rPr>
        <w:tab/>
        <w:t>Chair</w:t>
      </w:r>
    </w:p>
    <w:p w14:paraId="342A7138" w14:textId="3C14AB18" w:rsidR="003A6008" w:rsidRPr="001A2944" w:rsidRDefault="003A6008" w:rsidP="00E31232">
      <w:pPr>
        <w:rPr>
          <w:rFonts w:ascii="Arial" w:hAnsi="Arial" w:cs="Arial"/>
          <w:color w:val="000000" w:themeColor="text1"/>
          <w:sz w:val="22"/>
          <w:szCs w:val="22"/>
        </w:rPr>
      </w:pPr>
      <w:r w:rsidRPr="001A2944">
        <w:rPr>
          <w:rFonts w:ascii="Arial" w:hAnsi="Arial" w:cs="Arial"/>
          <w:color w:val="000000" w:themeColor="text1"/>
          <w:sz w:val="22"/>
          <w:szCs w:val="22"/>
        </w:rPr>
        <w:t>Jon Clarke</w:t>
      </w:r>
      <w:r w:rsidRPr="001A2944">
        <w:rPr>
          <w:rFonts w:ascii="Arial" w:hAnsi="Arial" w:cs="Arial"/>
          <w:color w:val="000000" w:themeColor="text1"/>
          <w:sz w:val="22"/>
          <w:szCs w:val="22"/>
        </w:rPr>
        <w:tab/>
      </w:r>
      <w:r w:rsidR="004B61B2" w:rsidRPr="001A2944">
        <w:rPr>
          <w:rFonts w:ascii="Arial" w:hAnsi="Arial" w:cs="Arial"/>
          <w:color w:val="000000" w:themeColor="text1"/>
          <w:sz w:val="22"/>
          <w:szCs w:val="22"/>
        </w:rPr>
        <w:tab/>
      </w:r>
      <w:r w:rsidRPr="001A2944">
        <w:rPr>
          <w:rFonts w:ascii="Arial" w:hAnsi="Arial" w:cs="Arial"/>
          <w:color w:val="000000" w:themeColor="text1"/>
          <w:sz w:val="22"/>
          <w:szCs w:val="22"/>
        </w:rPr>
        <w:t>Vice Chai</w:t>
      </w:r>
      <w:r w:rsidR="00016E62" w:rsidRPr="001A2944">
        <w:rPr>
          <w:rFonts w:ascii="Arial" w:hAnsi="Arial" w:cs="Arial"/>
          <w:color w:val="000000" w:themeColor="text1"/>
          <w:sz w:val="22"/>
          <w:szCs w:val="22"/>
        </w:rPr>
        <w:t>r</w:t>
      </w:r>
    </w:p>
    <w:p w14:paraId="5B464496" w14:textId="2E0A5244" w:rsidR="003A6008" w:rsidRPr="001A2944" w:rsidRDefault="003A6008" w:rsidP="00E31232">
      <w:pPr>
        <w:rPr>
          <w:rFonts w:ascii="Arial" w:hAnsi="Arial" w:cs="Arial"/>
          <w:color w:val="000000" w:themeColor="text1"/>
          <w:sz w:val="22"/>
          <w:szCs w:val="22"/>
        </w:rPr>
      </w:pPr>
      <w:r w:rsidRPr="001A2944">
        <w:rPr>
          <w:rFonts w:ascii="Arial" w:hAnsi="Arial" w:cs="Arial"/>
          <w:color w:val="000000" w:themeColor="text1"/>
          <w:sz w:val="22"/>
          <w:szCs w:val="22"/>
        </w:rPr>
        <w:t>Beryl Edwards</w:t>
      </w:r>
    </w:p>
    <w:p w14:paraId="31C22721" w14:textId="46C5BDB5" w:rsidR="003A6008" w:rsidRPr="001A2944" w:rsidRDefault="003A6008" w:rsidP="00E31232">
      <w:pPr>
        <w:rPr>
          <w:rFonts w:ascii="Arial" w:hAnsi="Arial" w:cs="Arial"/>
          <w:color w:val="000000" w:themeColor="text1"/>
          <w:sz w:val="22"/>
          <w:szCs w:val="22"/>
        </w:rPr>
      </w:pPr>
      <w:r w:rsidRPr="001A2944">
        <w:rPr>
          <w:rFonts w:ascii="Arial" w:hAnsi="Arial" w:cs="Arial"/>
          <w:color w:val="000000" w:themeColor="text1"/>
          <w:sz w:val="22"/>
          <w:szCs w:val="22"/>
        </w:rPr>
        <w:t>Neil Pocock</w:t>
      </w:r>
    </w:p>
    <w:p w14:paraId="0063E167" w14:textId="2B0B976E" w:rsidR="003A6008" w:rsidRPr="001A2944" w:rsidRDefault="003A6008" w:rsidP="00E31232">
      <w:pPr>
        <w:rPr>
          <w:rFonts w:ascii="Arial" w:hAnsi="Arial" w:cs="Arial"/>
          <w:color w:val="000000" w:themeColor="text1"/>
          <w:sz w:val="22"/>
          <w:szCs w:val="22"/>
        </w:rPr>
      </w:pPr>
      <w:r w:rsidRPr="001A2944">
        <w:rPr>
          <w:rFonts w:ascii="Arial" w:hAnsi="Arial" w:cs="Arial"/>
          <w:color w:val="000000" w:themeColor="text1"/>
          <w:sz w:val="22"/>
          <w:szCs w:val="22"/>
        </w:rPr>
        <w:t>Sue Rees</w:t>
      </w:r>
    </w:p>
    <w:p w14:paraId="12CAD9AE" w14:textId="76BD2628" w:rsidR="003A6008" w:rsidRPr="001A2944" w:rsidRDefault="003A6008" w:rsidP="00E31232">
      <w:pPr>
        <w:rPr>
          <w:rFonts w:ascii="Arial" w:hAnsi="Arial" w:cs="Arial"/>
          <w:color w:val="000000" w:themeColor="text1"/>
          <w:sz w:val="22"/>
          <w:szCs w:val="22"/>
        </w:rPr>
      </w:pPr>
      <w:r w:rsidRPr="001A2944">
        <w:rPr>
          <w:rFonts w:ascii="Arial" w:hAnsi="Arial" w:cs="Arial"/>
          <w:color w:val="000000" w:themeColor="text1"/>
          <w:sz w:val="22"/>
          <w:szCs w:val="22"/>
        </w:rPr>
        <w:t>Lara Pringle</w:t>
      </w:r>
      <w:r w:rsidRPr="001A2944">
        <w:rPr>
          <w:rFonts w:ascii="Arial" w:hAnsi="Arial" w:cs="Arial"/>
          <w:color w:val="000000" w:themeColor="text1"/>
          <w:sz w:val="22"/>
          <w:szCs w:val="22"/>
        </w:rPr>
        <w:tab/>
      </w:r>
    </w:p>
    <w:p w14:paraId="0B0D909A" w14:textId="516DCC82" w:rsidR="003A6008" w:rsidRPr="001A2944" w:rsidRDefault="003A6008" w:rsidP="00E31232">
      <w:pPr>
        <w:rPr>
          <w:rFonts w:ascii="Arial" w:hAnsi="Arial" w:cs="Arial"/>
          <w:color w:val="000000" w:themeColor="text1"/>
          <w:sz w:val="22"/>
          <w:szCs w:val="22"/>
        </w:rPr>
      </w:pPr>
      <w:r w:rsidRPr="001A2944">
        <w:rPr>
          <w:rFonts w:ascii="Arial" w:hAnsi="Arial" w:cs="Arial"/>
          <w:color w:val="000000" w:themeColor="text1"/>
          <w:sz w:val="22"/>
          <w:szCs w:val="22"/>
        </w:rPr>
        <w:t>Peter Holditch</w:t>
      </w:r>
    </w:p>
    <w:p w14:paraId="2271221F" w14:textId="7C4B7A5A" w:rsidR="003A6008" w:rsidRPr="001A2944" w:rsidRDefault="003A6008" w:rsidP="00E31232">
      <w:pPr>
        <w:rPr>
          <w:rFonts w:ascii="Arial" w:hAnsi="Arial" w:cs="Arial"/>
          <w:color w:val="000000" w:themeColor="text1"/>
          <w:sz w:val="22"/>
          <w:szCs w:val="22"/>
        </w:rPr>
      </w:pPr>
      <w:r w:rsidRPr="001A2944">
        <w:rPr>
          <w:rFonts w:ascii="Arial" w:hAnsi="Arial" w:cs="Arial"/>
          <w:color w:val="000000" w:themeColor="text1"/>
          <w:sz w:val="22"/>
          <w:szCs w:val="22"/>
        </w:rPr>
        <w:t>Mark Somervail</w:t>
      </w:r>
    </w:p>
    <w:p w14:paraId="3347ECD6" w14:textId="69558CD4" w:rsidR="003A6008" w:rsidRPr="001A2944" w:rsidRDefault="003A6008" w:rsidP="00E31232">
      <w:pPr>
        <w:rPr>
          <w:rFonts w:ascii="Arial" w:hAnsi="Arial" w:cs="Arial"/>
          <w:b/>
          <w:color w:val="000000" w:themeColor="text1"/>
          <w:sz w:val="22"/>
          <w:szCs w:val="22"/>
        </w:rPr>
      </w:pPr>
    </w:p>
    <w:p w14:paraId="2F94D13F" w14:textId="50C81118" w:rsidR="006356D0" w:rsidRPr="001A2944" w:rsidRDefault="003A6008" w:rsidP="00E31232">
      <w:pPr>
        <w:rPr>
          <w:rFonts w:ascii="Arial" w:hAnsi="Arial" w:cs="Arial"/>
          <w:b/>
          <w:color w:val="000000" w:themeColor="text1"/>
          <w:sz w:val="22"/>
          <w:szCs w:val="22"/>
        </w:rPr>
      </w:pPr>
      <w:r w:rsidRPr="001A2944">
        <w:rPr>
          <w:rFonts w:ascii="Arial" w:hAnsi="Arial" w:cs="Arial"/>
          <w:b/>
          <w:color w:val="000000" w:themeColor="text1"/>
          <w:sz w:val="22"/>
          <w:szCs w:val="22"/>
        </w:rPr>
        <w:t xml:space="preserve">You are requested to attend a </w:t>
      </w:r>
      <w:r w:rsidR="00E31232" w:rsidRPr="001A2944">
        <w:rPr>
          <w:rFonts w:ascii="Arial" w:hAnsi="Arial" w:cs="Arial"/>
          <w:b/>
          <w:color w:val="000000" w:themeColor="text1"/>
          <w:sz w:val="22"/>
          <w:szCs w:val="22"/>
        </w:rPr>
        <w:t xml:space="preserve">virtual </w:t>
      </w:r>
      <w:r w:rsidRPr="001A2944">
        <w:rPr>
          <w:rFonts w:ascii="Arial" w:hAnsi="Arial" w:cs="Arial"/>
          <w:b/>
          <w:color w:val="000000" w:themeColor="text1"/>
          <w:sz w:val="22"/>
          <w:szCs w:val="22"/>
        </w:rPr>
        <w:t xml:space="preserve">meeting of </w:t>
      </w:r>
      <w:r w:rsidR="00E31232" w:rsidRPr="001A2944">
        <w:rPr>
          <w:rFonts w:ascii="Arial" w:hAnsi="Arial" w:cs="Arial"/>
          <w:b/>
          <w:color w:val="000000" w:themeColor="text1"/>
          <w:sz w:val="22"/>
          <w:szCs w:val="22"/>
        </w:rPr>
        <w:t xml:space="preserve">the council to be held on </w:t>
      </w:r>
      <w:r w:rsidR="00881954" w:rsidRPr="001A2944">
        <w:rPr>
          <w:rFonts w:ascii="Arial" w:hAnsi="Arial" w:cs="Arial"/>
          <w:b/>
          <w:color w:val="000000" w:themeColor="text1"/>
          <w:sz w:val="22"/>
          <w:szCs w:val="22"/>
        </w:rPr>
        <w:t>11</w:t>
      </w:r>
      <w:r w:rsidR="00E31232" w:rsidRPr="001A2944">
        <w:rPr>
          <w:rFonts w:ascii="Arial" w:hAnsi="Arial" w:cs="Arial"/>
          <w:b/>
          <w:color w:val="000000" w:themeColor="text1"/>
          <w:sz w:val="22"/>
          <w:szCs w:val="22"/>
          <w:vertAlign w:val="superscript"/>
        </w:rPr>
        <w:t xml:space="preserve"> </w:t>
      </w:r>
      <w:r w:rsidR="00E31232" w:rsidRPr="001A2944">
        <w:rPr>
          <w:rFonts w:ascii="Arial" w:hAnsi="Arial" w:cs="Arial"/>
          <w:b/>
          <w:color w:val="000000" w:themeColor="text1"/>
          <w:sz w:val="22"/>
          <w:szCs w:val="22"/>
        </w:rPr>
        <w:t>05 20 at 7</w:t>
      </w:r>
      <w:r w:rsidR="006356D0" w:rsidRPr="001A2944">
        <w:rPr>
          <w:rFonts w:ascii="Arial" w:hAnsi="Arial" w:cs="Arial"/>
          <w:b/>
          <w:color w:val="000000" w:themeColor="text1"/>
          <w:sz w:val="22"/>
          <w:szCs w:val="22"/>
        </w:rPr>
        <w:t>.</w:t>
      </w:r>
      <w:r w:rsidR="007C3456" w:rsidRPr="001A2944">
        <w:rPr>
          <w:rFonts w:ascii="Arial" w:hAnsi="Arial" w:cs="Arial"/>
          <w:b/>
          <w:color w:val="000000" w:themeColor="text1"/>
          <w:sz w:val="22"/>
          <w:szCs w:val="22"/>
        </w:rPr>
        <w:t>30</w:t>
      </w:r>
      <w:r w:rsidR="006356D0" w:rsidRPr="001A2944">
        <w:rPr>
          <w:rFonts w:ascii="Arial" w:hAnsi="Arial" w:cs="Arial"/>
          <w:b/>
          <w:color w:val="000000" w:themeColor="text1"/>
          <w:sz w:val="22"/>
          <w:szCs w:val="22"/>
        </w:rPr>
        <w:t xml:space="preserve"> P.M.</w:t>
      </w:r>
    </w:p>
    <w:p w14:paraId="030ADF31" w14:textId="03FDADED" w:rsidR="003A6008" w:rsidRPr="001A2944" w:rsidRDefault="00E31232" w:rsidP="006356D0">
      <w:pPr>
        <w:rPr>
          <w:rFonts w:ascii="Arial" w:hAnsi="Arial" w:cs="Arial"/>
          <w:b/>
          <w:color w:val="000000" w:themeColor="text1"/>
          <w:sz w:val="22"/>
          <w:szCs w:val="22"/>
        </w:rPr>
      </w:pPr>
      <w:r w:rsidRPr="001A2944">
        <w:rPr>
          <w:rFonts w:ascii="Arial" w:hAnsi="Arial" w:cs="Arial"/>
          <w:b/>
          <w:color w:val="000000" w:themeColor="text1"/>
          <w:sz w:val="22"/>
          <w:szCs w:val="22"/>
        </w:rPr>
        <w:t xml:space="preserve">The agenda </w:t>
      </w:r>
      <w:r w:rsidR="0078343E" w:rsidRPr="001A2944">
        <w:rPr>
          <w:rFonts w:ascii="Arial" w:hAnsi="Arial" w:cs="Arial"/>
          <w:b/>
          <w:color w:val="000000" w:themeColor="text1"/>
          <w:sz w:val="22"/>
          <w:szCs w:val="22"/>
        </w:rPr>
        <w:t xml:space="preserve">is </w:t>
      </w:r>
      <w:r w:rsidR="009B7DFE" w:rsidRPr="001A2944">
        <w:rPr>
          <w:rFonts w:ascii="Arial" w:hAnsi="Arial" w:cs="Arial"/>
          <w:b/>
          <w:color w:val="000000" w:themeColor="text1"/>
          <w:sz w:val="22"/>
          <w:szCs w:val="22"/>
        </w:rPr>
        <w:t>below.</w:t>
      </w:r>
    </w:p>
    <w:p w14:paraId="7B2C1C60" w14:textId="4659D183" w:rsidR="006356D0" w:rsidRPr="001A2944" w:rsidRDefault="006356D0" w:rsidP="006356D0">
      <w:pPr>
        <w:rPr>
          <w:rFonts w:ascii="Arial" w:hAnsi="Arial" w:cs="Arial"/>
          <w:color w:val="000000" w:themeColor="text1"/>
          <w:sz w:val="22"/>
          <w:szCs w:val="22"/>
        </w:rPr>
      </w:pPr>
    </w:p>
    <w:p w14:paraId="7EC75F49" w14:textId="77306698" w:rsidR="0078343E" w:rsidRPr="001A2944" w:rsidRDefault="0078343E" w:rsidP="006356D0">
      <w:pPr>
        <w:rPr>
          <w:rFonts w:ascii="Arial" w:hAnsi="Arial" w:cs="Arial"/>
          <w:color w:val="000000" w:themeColor="text1"/>
          <w:sz w:val="22"/>
          <w:szCs w:val="22"/>
        </w:rPr>
      </w:pPr>
      <w:r w:rsidRPr="001A2944">
        <w:rPr>
          <w:rFonts w:ascii="Arial" w:hAnsi="Arial" w:cs="Arial"/>
          <w:color w:val="000000" w:themeColor="text1"/>
          <w:sz w:val="22"/>
          <w:szCs w:val="22"/>
        </w:rPr>
        <w:t>Yours sincerely</w:t>
      </w:r>
    </w:p>
    <w:p w14:paraId="16DCC876" w14:textId="2F03186E" w:rsidR="0078343E" w:rsidRPr="001A2944" w:rsidRDefault="0078343E" w:rsidP="006356D0">
      <w:pPr>
        <w:rPr>
          <w:rFonts w:ascii="Arial" w:hAnsi="Arial" w:cs="Arial"/>
          <w:color w:val="000000" w:themeColor="text1"/>
          <w:sz w:val="22"/>
          <w:szCs w:val="22"/>
        </w:rPr>
      </w:pPr>
    </w:p>
    <w:p w14:paraId="69386769" w14:textId="77777777" w:rsidR="0078343E" w:rsidRPr="001A2944" w:rsidRDefault="0078343E" w:rsidP="0078343E">
      <w:pPr>
        <w:rPr>
          <w:rFonts w:ascii="Arial" w:hAnsi="Arial" w:cs="Arial"/>
          <w:color w:val="000000" w:themeColor="text1"/>
          <w:sz w:val="22"/>
          <w:szCs w:val="22"/>
        </w:rPr>
      </w:pPr>
      <w:r w:rsidRPr="001A2944">
        <w:rPr>
          <w:rFonts w:ascii="Arial" w:hAnsi="Arial" w:cs="Arial"/>
          <w:color w:val="000000" w:themeColor="text1"/>
          <w:sz w:val="22"/>
          <w:szCs w:val="22"/>
        </w:rPr>
        <w:t>Usha Kilich</w:t>
      </w:r>
    </w:p>
    <w:p w14:paraId="390CFBC2" w14:textId="50D73A68" w:rsidR="001A283A" w:rsidRPr="001A2944" w:rsidRDefault="0078343E" w:rsidP="0078343E">
      <w:pPr>
        <w:rPr>
          <w:rFonts w:ascii="Arial" w:hAnsi="Arial" w:cs="Arial"/>
          <w:color w:val="000000" w:themeColor="text1"/>
          <w:sz w:val="22"/>
          <w:szCs w:val="22"/>
        </w:rPr>
      </w:pPr>
      <w:r w:rsidRPr="001A2944">
        <w:rPr>
          <w:rFonts w:ascii="Arial" w:hAnsi="Arial" w:cs="Arial"/>
          <w:color w:val="000000" w:themeColor="text1"/>
          <w:sz w:val="22"/>
          <w:szCs w:val="22"/>
        </w:rPr>
        <w:t>Clerk to the Council</w:t>
      </w:r>
    </w:p>
    <w:p w14:paraId="56187867" w14:textId="77777777" w:rsidR="003A7712" w:rsidRPr="001A2944" w:rsidRDefault="003A7712" w:rsidP="0078343E">
      <w:pPr>
        <w:rPr>
          <w:rFonts w:ascii="Arial" w:hAnsi="Arial" w:cs="Arial"/>
          <w:color w:val="000000" w:themeColor="text1"/>
          <w:sz w:val="22"/>
          <w:szCs w:val="22"/>
        </w:rPr>
      </w:pPr>
      <w:r w:rsidRPr="001A2944">
        <w:rPr>
          <w:noProof/>
          <w:color w:val="000000" w:themeColor="text1"/>
        </w:rPr>
        <w:drawing>
          <wp:inline distT="0" distB="0" distL="0" distR="0" wp14:anchorId="2A398487" wp14:editId="7B9DE85C">
            <wp:extent cx="89535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inline>
        </w:drawing>
      </w:r>
    </w:p>
    <w:p w14:paraId="29AE4AE3" w14:textId="77777777" w:rsidR="0078343E" w:rsidRPr="001A2944" w:rsidRDefault="0078343E" w:rsidP="0078343E">
      <w:pPr>
        <w:rPr>
          <w:rFonts w:ascii="Arial" w:hAnsi="Arial" w:cs="Arial"/>
          <w:color w:val="000000" w:themeColor="text1"/>
          <w:sz w:val="22"/>
          <w:szCs w:val="22"/>
        </w:rPr>
      </w:pPr>
      <w:r w:rsidRPr="001A2944">
        <w:rPr>
          <w:rFonts w:ascii="Arial" w:hAnsi="Arial" w:cs="Arial"/>
          <w:color w:val="000000" w:themeColor="text1"/>
          <w:sz w:val="22"/>
          <w:szCs w:val="22"/>
        </w:rPr>
        <w:t>Dated this day 5</w:t>
      </w:r>
      <w:r w:rsidRPr="001A2944">
        <w:rPr>
          <w:rFonts w:ascii="Arial" w:hAnsi="Arial" w:cs="Arial"/>
          <w:color w:val="000000" w:themeColor="text1"/>
          <w:sz w:val="22"/>
          <w:szCs w:val="22"/>
          <w:vertAlign w:val="superscript"/>
        </w:rPr>
        <w:t>th</w:t>
      </w:r>
      <w:r w:rsidRPr="001A2944">
        <w:rPr>
          <w:rFonts w:ascii="Arial" w:hAnsi="Arial" w:cs="Arial"/>
          <w:color w:val="000000" w:themeColor="text1"/>
          <w:sz w:val="22"/>
          <w:szCs w:val="22"/>
        </w:rPr>
        <w:t xml:space="preserve"> May 2020</w:t>
      </w:r>
    </w:p>
    <w:p w14:paraId="03CFDBA4" w14:textId="77777777" w:rsidR="003A7712" w:rsidRPr="001A2944" w:rsidRDefault="003A7712" w:rsidP="003A7712">
      <w:pPr>
        <w:ind w:left="720"/>
        <w:rPr>
          <w:rFonts w:ascii="Arial" w:hAnsi="Arial" w:cs="Arial"/>
          <w:color w:val="000000" w:themeColor="text1"/>
          <w:sz w:val="22"/>
          <w:szCs w:val="22"/>
        </w:rPr>
      </w:pPr>
    </w:p>
    <w:p w14:paraId="2BF72A35" w14:textId="441B0573" w:rsidR="00915168" w:rsidRPr="001A2944" w:rsidRDefault="00915168" w:rsidP="009003A6">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rPr>
      </w:pPr>
    </w:p>
    <w:p w14:paraId="5BACF095" w14:textId="77777777" w:rsidR="00915168" w:rsidRPr="001A2944" w:rsidRDefault="00915168" w:rsidP="009003A6">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rPr>
      </w:pPr>
    </w:p>
    <w:p w14:paraId="08876C6A" w14:textId="4ADE41C2" w:rsidR="00915168" w:rsidRPr="001A2944" w:rsidRDefault="00915168" w:rsidP="00915168">
      <w:pPr>
        <w:pStyle w:val="NoSpacing"/>
        <w:rPr>
          <w:rFonts w:ascii="Arial" w:hAnsi="Arial" w:cs="Arial"/>
          <w:color w:val="000000" w:themeColor="text1"/>
        </w:rPr>
      </w:pPr>
      <w:r w:rsidRPr="001A2944">
        <w:rPr>
          <w:rFonts w:ascii="Arial" w:hAnsi="Arial" w:cs="Arial"/>
          <w:b/>
          <w:color w:val="000000" w:themeColor="text1"/>
        </w:rPr>
        <w:t xml:space="preserve">Public </w:t>
      </w:r>
      <w:r w:rsidR="00B53D15" w:rsidRPr="001A2944">
        <w:rPr>
          <w:rFonts w:ascii="Arial" w:hAnsi="Arial" w:cs="Arial"/>
          <w:b/>
          <w:color w:val="000000" w:themeColor="text1"/>
        </w:rPr>
        <w:t>attendance and participation</w:t>
      </w:r>
      <w:r w:rsidRPr="001A2944">
        <w:rPr>
          <w:rFonts w:ascii="Arial" w:hAnsi="Arial" w:cs="Arial"/>
          <w:color w:val="000000" w:themeColor="text1"/>
        </w:rPr>
        <w:t>.</w:t>
      </w:r>
    </w:p>
    <w:p w14:paraId="4B8D9BE6" w14:textId="12A29A07" w:rsidR="00B53D15" w:rsidRPr="001A2944" w:rsidRDefault="00B53D15" w:rsidP="00915168">
      <w:pPr>
        <w:pStyle w:val="NoSpacing"/>
        <w:rPr>
          <w:rFonts w:ascii="Arial" w:hAnsi="Arial" w:cs="Arial"/>
          <w:color w:val="000000" w:themeColor="text1"/>
        </w:rPr>
      </w:pPr>
    </w:p>
    <w:p w14:paraId="0B0CF6F3" w14:textId="7FBD34FA" w:rsidR="00012072" w:rsidRPr="001A2944" w:rsidRDefault="00012072" w:rsidP="00012072">
      <w:pPr>
        <w:pStyle w:val="NoSpacing"/>
        <w:rPr>
          <w:rFonts w:ascii="Arial" w:hAnsi="Arial" w:cs="Arial"/>
          <w:color w:val="000000" w:themeColor="text1"/>
        </w:rPr>
      </w:pPr>
      <w:r w:rsidRPr="001A2944">
        <w:rPr>
          <w:rFonts w:ascii="Arial" w:hAnsi="Arial" w:cs="Arial"/>
          <w:color w:val="000000" w:themeColor="text1"/>
        </w:rPr>
        <w:t xml:space="preserve">Members of the public may attend these online meetings by providing an email address to the Clerk on </w:t>
      </w:r>
      <w:hyperlink r:id="rId10" w:history="1">
        <w:r w:rsidR="00394275" w:rsidRPr="00985AC9">
          <w:rPr>
            <w:rStyle w:val="Hyperlink"/>
            <w:rFonts w:ascii="Arial" w:hAnsi="Arial" w:cs="Arial"/>
          </w:rPr>
          <w:t>northchucurch.parishcouncil@zen.co.uk</w:t>
        </w:r>
      </w:hyperlink>
      <w:r w:rsidRPr="001A2944">
        <w:rPr>
          <w:rFonts w:ascii="Arial" w:hAnsi="Arial" w:cs="Arial"/>
          <w:color w:val="000000" w:themeColor="text1"/>
        </w:rPr>
        <w:t xml:space="preserve"> . Up to 15 minutes will be available for public participation. An individual may speak for no more than 3 minutes. </w:t>
      </w:r>
    </w:p>
    <w:p w14:paraId="0CDE6686" w14:textId="77777777" w:rsidR="00012072" w:rsidRPr="001A2944" w:rsidRDefault="00012072" w:rsidP="00012072">
      <w:pPr>
        <w:pStyle w:val="NoSpacing"/>
        <w:rPr>
          <w:rFonts w:ascii="Arial" w:hAnsi="Arial" w:cs="Arial"/>
          <w:color w:val="000000" w:themeColor="text1"/>
        </w:rPr>
      </w:pPr>
    </w:p>
    <w:p w14:paraId="3BB11605" w14:textId="77777777" w:rsidR="00012072" w:rsidRPr="001A2944" w:rsidRDefault="00012072" w:rsidP="00012072">
      <w:pPr>
        <w:pStyle w:val="NoSpacing"/>
        <w:rPr>
          <w:rFonts w:ascii="Arial" w:hAnsi="Arial" w:cs="Arial"/>
          <w:color w:val="000000" w:themeColor="text1"/>
        </w:rPr>
      </w:pPr>
      <w:r w:rsidRPr="001A2944">
        <w:rPr>
          <w:rFonts w:ascii="Arial" w:hAnsi="Arial" w:cs="Arial"/>
          <w:color w:val="000000" w:themeColor="text1"/>
        </w:rPr>
        <w:t xml:space="preserve">If you have a specific issue, please outline it in your email which the clerk will forward to all </w:t>
      </w:r>
      <w:proofErr w:type="spellStart"/>
      <w:r w:rsidRPr="001A2944">
        <w:rPr>
          <w:rFonts w:ascii="Arial" w:hAnsi="Arial" w:cs="Arial"/>
          <w:color w:val="000000" w:themeColor="text1"/>
        </w:rPr>
        <w:t>councillors</w:t>
      </w:r>
      <w:proofErr w:type="spellEnd"/>
      <w:r w:rsidRPr="001A2944">
        <w:rPr>
          <w:rFonts w:ascii="Arial" w:hAnsi="Arial" w:cs="Arial"/>
          <w:color w:val="000000" w:themeColor="text1"/>
        </w:rPr>
        <w:t xml:space="preserve">. </w:t>
      </w:r>
    </w:p>
    <w:p w14:paraId="7882404C" w14:textId="77777777" w:rsidR="00012072" w:rsidRPr="001A2944" w:rsidRDefault="00012072" w:rsidP="00012072">
      <w:pPr>
        <w:pStyle w:val="NoSpacing"/>
        <w:rPr>
          <w:rFonts w:ascii="Arial" w:hAnsi="Arial" w:cs="Arial"/>
          <w:color w:val="000000" w:themeColor="text1"/>
        </w:rPr>
      </w:pPr>
    </w:p>
    <w:p w14:paraId="78E19940" w14:textId="13A693D6" w:rsidR="00012072" w:rsidRPr="001A2944" w:rsidRDefault="00012072" w:rsidP="00012072">
      <w:pPr>
        <w:pStyle w:val="NoSpacing"/>
        <w:rPr>
          <w:rFonts w:ascii="-webkit-standard" w:hAnsi="-webkit-standard"/>
          <w:color w:val="000000" w:themeColor="text1"/>
        </w:rPr>
      </w:pPr>
      <w:r w:rsidRPr="001A2944">
        <w:rPr>
          <w:rFonts w:ascii="Arial" w:hAnsi="Arial" w:cs="Arial"/>
          <w:color w:val="000000" w:themeColor="text1"/>
        </w:rPr>
        <w:t xml:space="preserve">The Clerk will send you an email explaining how to join the meeting.  After joining, please keep your microphones muted unless invited to talk by the Chair.  </w:t>
      </w:r>
    </w:p>
    <w:p w14:paraId="724E36AB" w14:textId="77777777" w:rsidR="00012072" w:rsidRPr="001A2944" w:rsidRDefault="00012072" w:rsidP="009B7DFE">
      <w:pPr>
        <w:pStyle w:val="NoSpacing"/>
        <w:rPr>
          <w:rFonts w:ascii="Arial" w:hAnsi="Arial" w:cs="Arial"/>
          <w:color w:val="000000" w:themeColor="text1"/>
          <w:lang w:val="en-GB"/>
        </w:rPr>
      </w:pPr>
    </w:p>
    <w:p w14:paraId="7A6170E5" w14:textId="77777777" w:rsidR="00012072" w:rsidRPr="001A2944" w:rsidRDefault="00012072" w:rsidP="009B7DFE">
      <w:pPr>
        <w:pStyle w:val="NoSpacing"/>
        <w:rPr>
          <w:rFonts w:ascii="Arial" w:hAnsi="Arial" w:cs="Arial"/>
          <w:color w:val="000000" w:themeColor="text1"/>
        </w:rPr>
      </w:pPr>
    </w:p>
    <w:p w14:paraId="4E56E40A" w14:textId="3606172B" w:rsidR="009B7DFE" w:rsidRPr="001A2944" w:rsidRDefault="009B7DFE">
      <w:pPr>
        <w:spacing w:after="200" w:line="276" w:lineRule="auto"/>
        <w:rPr>
          <w:rFonts w:ascii="Arial" w:hAnsi="Arial" w:cs="Arial"/>
          <w:color w:val="000000" w:themeColor="text1"/>
          <w:sz w:val="22"/>
          <w:szCs w:val="22"/>
          <w:lang w:val="en-US" w:eastAsia="en-US" w:bidi="en-US"/>
        </w:rPr>
      </w:pPr>
      <w:r w:rsidRPr="001A2944">
        <w:rPr>
          <w:rFonts w:ascii="Arial" w:hAnsi="Arial" w:cs="Arial"/>
          <w:color w:val="000000" w:themeColor="text1"/>
        </w:rPr>
        <w:br w:type="page"/>
      </w:r>
    </w:p>
    <w:p w14:paraId="22B39DB2" w14:textId="77777777" w:rsidR="00915168" w:rsidRPr="001A2944" w:rsidRDefault="00915168" w:rsidP="00915168">
      <w:pPr>
        <w:pStyle w:val="NoSpacing"/>
        <w:rPr>
          <w:rFonts w:ascii="Arial" w:hAnsi="Arial" w:cs="Arial"/>
          <w:color w:val="000000" w:themeColor="text1"/>
        </w:rPr>
      </w:pPr>
    </w:p>
    <w:p w14:paraId="7677430C" w14:textId="77777777" w:rsidR="00915168" w:rsidRPr="001A2944" w:rsidRDefault="00915168" w:rsidP="00915168">
      <w:pPr>
        <w:pStyle w:val="NoSpacing"/>
        <w:rPr>
          <w:rFonts w:ascii="Arial" w:hAnsi="Arial" w:cs="Arial"/>
          <w:b/>
          <w:color w:val="000000" w:themeColor="text1"/>
        </w:rPr>
      </w:pPr>
      <w:r w:rsidRPr="001A2944">
        <w:rPr>
          <w:rFonts w:ascii="Arial" w:hAnsi="Arial" w:cs="Arial"/>
          <w:color w:val="000000" w:themeColor="text1"/>
        </w:rPr>
        <w:t xml:space="preserve">                                                                 </w:t>
      </w:r>
      <w:r w:rsidRPr="001A2944">
        <w:rPr>
          <w:rFonts w:ascii="Arial" w:hAnsi="Arial" w:cs="Arial"/>
          <w:b/>
          <w:color w:val="000000" w:themeColor="text1"/>
        </w:rPr>
        <w:t>AGENDA</w:t>
      </w:r>
    </w:p>
    <w:p w14:paraId="58542762" w14:textId="77777777" w:rsidR="00915168" w:rsidRPr="001A2944" w:rsidRDefault="00915168" w:rsidP="00915168">
      <w:pPr>
        <w:pStyle w:val="NoSpacing"/>
        <w:rPr>
          <w:rFonts w:ascii="Arial" w:hAnsi="Arial" w:cs="Arial"/>
          <w:b/>
          <w:color w:val="000000" w:themeColor="text1"/>
          <w:u w:val="single"/>
        </w:rPr>
      </w:pPr>
    </w:p>
    <w:p w14:paraId="49FB51E4" w14:textId="77777777" w:rsidR="004B61B2" w:rsidRPr="001A2944" w:rsidRDefault="004B61B2" w:rsidP="00915168">
      <w:pPr>
        <w:pStyle w:val="NoSpacing"/>
        <w:rPr>
          <w:rFonts w:ascii="Arial" w:hAnsi="Arial" w:cs="Arial"/>
          <w:b/>
          <w:color w:val="000000" w:themeColor="text1"/>
        </w:rPr>
      </w:pPr>
    </w:p>
    <w:p w14:paraId="2F77B68A" w14:textId="08C2AD34" w:rsidR="00915168" w:rsidRPr="001A2944" w:rsidRDefault="00915168" w:rsidP="00915168">
      <w:pPr>
        <w:pStyle w:val="NoSpacing"/>
        <w:rPr>
          <w:rFonts w:ascii="Arial" w:hAnsi="Arial" w:cs="Arial"/>
          <w:b/>
          <w:color w:val="000000" w:themeColor="text1"/>
        </w:rPr>
      </w:pPr>
      <w:r w:rsidRPr="001A2944">
        <w:rPr>
          <w:rFonts w:ascii="Arial" w:hAnsi="Arial" w:cs="Arial"/>
          <w:b/>
          <w:color w:val="000000" w:themeColor="text1"/>
        </w:rPr>
        <w:t>01/20</w:t>
      </w:r>
      <w:r w:rsidRPr="001A2944">
        <w:rPr>
          <w:rFonts w:ascii="Arial" w:hAnsi="Arial" w:cs="Arial"/>
          <w:b/>
          <w:color w:val="000000" w:themeColor="text1"/>
        </w:rPr>
        <w:tab/>
        <w:t>ELECTION OF CHAI</w:t>
      </w:r>
      <w:r w:rsidR="00AC6289">
        <w:rPr>
          <w:rFonts w:ascii="Arial" w:hAnsi="Arial" w:cs="Arial"/>
          <w:b/>
          <w:color w:val="000000" w:themeColor="text1"/>
        </w:rPr>
        <w:t>R</w:t>
      </w:r>
    </w:p>
    <w:p w14:paraId="1EA2A11B" w14:textId="77777777" w:rsidR="00915168" w:rsidRPr="001A2944" w:rsidRDefault="00915168" w:rsidP="00915168">
      <w:pPr>
        <w:pStyle w:val="NoSpacing"/>
        <w:rPr>
          <w:rFonts w:ascii="Arial" w:hAnsi="Arial" w:cs="Arial"/>
          <w:color w:val="000000" w:themeColor="text1"/>
        </w:rPr>
      </w:pPr>
      <w:r w:rsidRPr="001A2944">
        <w:rPr>
          <w:rFonts w:ascii="Arial" w:hAnsi="Arial" w:cs="Arial"/>
          <w:b/>
          <w:color w:val="000000" w:themeColor="text1"/>
        </w:rPr>
        <w:tab/>
      </w:r>
      <w:r w:rsidRPr="001A2944">
        <w:rPr>
          <w:rFonts w:ascii="Arial" w:hAnsi="Arial" w:cs="Arial"/>
          <w:color w:val="000000" w:themeColor="text1"/>
        </w:rPr>
        <w:t>To elect a Chairman for the ensuing Council year</w:t>
      </w:r>
    </w:p>
    <w:p w14:paraId="600B3B89" w14:textId="77777777" w:rsidR="00915168" w:rsidRPr="001A2944" w:rsidRDefault="00915168" w:rsidP="00915168">
      <w:pPr>
        <w:pStyle w:val="NoSpacing"/>
        <w:rPr>
          <w:rFonts w:ascii="Arial" w:hAnsi="Arial" w:cs="Arial"/>
          <w:color w:val="000000" w:themeColor="text1"/>
        </w:rPr>
      </w:pPr>
    </w:p>
    <w:p w14:paraId="29F7CF7C" w14:textId="77777777" w:rsidR="00915168" w:rsidRPr="001A2944" w:rsidRDefault="00915168" w:rsidP="00915168">
      <w:pPr>
        <w:pStyle w:val="NoSpacing"/>
        <w:rPr>
          <w:rFonts w:ascii="Arial" w:hAnsi="Arial" w:cs="Arial"/>
          <w:color w:val="000000" w:themeColor="text1"/>
        </w:rPr>
      </w:pPr>
    </w:p>
    <w:p w14:paraId="22DFA449" w14:textId="0B4BD18D" w:rsidR="00915168" w:rsidRPr="001A2944" w:rsidRDefault="00915168" w:rsidP="00915168">
      <w:pPr>
        <w:pStyle w:val="NoSpacing"/>
        <w:rPr>
          <w:rFonts w:ascii="Arial" w:hAnsi="Arial" w:cs="Arial"/>
          <w:b/>
          <w:color w:val="000000" w:themeColor="text1"/>
        </w:rPr>
      </w:pPr>
      <w:r w:rsidRPr="001A2944">
        <w:rPr>
          <w:rFonts w:ascii="Arial" w:hAnsi="Arial" w:cs="Arial"/>
          <w:b/>
          <w:color w:val="000000" w:themeColor="text1"/>
        </w:rPr>
        <w:t>02/20</w:t>
      </w:r>
      <w:r w:rsidRPr="001A2944">
        <w:rPr>
          <w:rFonts w:ascii="Arial" w:hAnsi="Arial" w:cs="Arial"/>
          <w:b/>
          <w:color w:val="000000" w:themeColor="text1"/>
        </w:rPr>
        <w:tab/>
        <w:t>DECLARATION OF ACCEPTANCE OF OFFICE OF CHAIR</w:t>
      </w:r>
    </w:p>
    <w:p w14:paraId="78AE4EFF" w14:textId="16B499D1" w:rsidR="00915168" w:rsidRPr="001A2944" w:rsidRDefault="00915168" w:rsidP="00915168">
      <w:pPr>
        <w:pStyle w:val="NoSpacing"/>
        <w:rPr>
          <w:rFonts w:ascii="Arial" w:hAnsi="Arial" w:cs="Arial"/>
          <w:color w:val="000000" w:themeColor="text1"/>
        </w:rPr>
      </w:pPr>
      <w:r w:rsidRPr="001A2944">
        <w:rPr>
          <w:rFonts w:ascii="Arial" w:hAnsi="Arial" w:cs="Arial"/>
          <w:b/>
          <w:color w:val="000000" w:themeColor="text1"/>
        </w:rPr>
        <w:tab/>
      </w:r>
      <w:r w:rsidRPr="001A2944">
        <w:rPr>
          <w:rFonts w:ascii="Arial" w:hAnsi="Arial" w:cs="Arial"/>
          <w:color w:val="000000" w:themeColor="text1"/>
        </w:rPr>
        <w:t>The Chairman to sign the Declaration of Acceptance of Office of Chair</w:t>
      </w:r>
    </w:p>
    <w:p w14:paraId="52197B9B" w14:textId="77777777" w:rsidR="00915168" w:rsidRPr="001A2944" w:rsidRDefault="00915168" w:rsidP="00915168">
      <w:pPr>
        <w:pStyle w:val="NoSpacing"/>
        <w:rPr>
          <w:rFonts w:ascii="Arial" w:hAnsi="Arial" w:cs="Arial"/>
          <w:color w:val="000000" w:themeColor="text1"/>
        </w:rPr>
      </w:pPr>
    </w:p>
    <w:p w14:paraId="36A7C399" w14:textId="77777777" w:rsidR="00915168" w:rsidRPr="001A2944" w:rsidRDefault="00915168" w:rsidP="00915168">
      <w:pPr>
        <w:pStyle w:val="NoSpacing"/>
        <w:rPr>
          <w:rFonts w:ascii="Arial" w:hAnsi="Arial" w:cs="Arial"/>
          <w:color w:val="000000" w:themeColor="text1"/>
        </w:rPr>
      </w:pPr>
    </w:p>
    <w:p w14:paraId="5D0799B3" w14:textId="18BACF2E" w:rsidR="00915168" w:rsidRPr="001A2944" w:rsidRDefault="00915168" w:rsidP="00915168">
      <w:pPr>
        <w:pStyle w:val="NoSpacing"/>
        <w:rPr>
          <w:rFonts w:ascii="Arial" w:hAnsi="Arial" w:cs="Arial"/>
          <w:color w:val="000000" w:themeColor="text1"/>
        </w:rPr>
      </w:pPr>
      <w:r w:rsidRPr="001A2944">
        <w:rPr>
          <w:rFonts w:ascii="Arial" w:hAnsi="Arial" w:cs="Arial"/>
          <w:b/>
          <w:color w:val="000000" w:themeColor="text1"/>
        </w:rPr>
        <w:t>03/20</w:t>
      </w:r>
      <w:r w:rsidRPr="001A2944">
        <w:rPr>
          <w:rFonts w:ascii="Arial" w:hAnsi="Arial" w:cs="Arial"/>
          <w:color w:val="000000" w:themeColor="text1"/>
        </w:rPr>
        <w:tab/>
      </w:r>
      <w:r w:rsidRPr="001A2944">
        <w:rPr>
          <w:rFonts w:ascii="Arial" w:hAnsi="Arial" w:cs="Arial"/>
          <w:b/>
          <w:color w:val="000000" w:themeColor="text1"/>
        </w:rPr>
        <w:t>ELECTION OF VICE CHAIR</w:t>
      </w:r>
    </w:p>
    <w:p w14:paraId="07A04F0F" w14:textId="5E865B22" w:rsidR="00915168" w:rsidRPr="001A2944" w:rsidRDefault="00915168" w:rsidP="00915168">
      <w:pPr>
        <w:pStyle w:val="NoSpacing"/>
        <w:rPr>
          <w:rFonts w:ascii="Arial" w:hAnsi="Arial" w:cs="Arial"/>
          <w:color w:val="000000" w:themeColor="text1"/>
        </w:rPr>
      </w:pPr>
      <w:r w:rsidRPr="001A2944">
        <w:rPr>
          <w:rFonts w:ascii="Arial" w:hAnsi="Arial" w:cs="Arial"/>
          <w:color w:val="000000" w:themeColor="text1"/>
        </w:rPr>
        <w:tab/>
        <w:t>To elect a Vice Chair</w:t>
      </w:r>
    </w:p>
    <w:p w14:paraId="36B02C11" w14:textId="1F976337" w:rsidR="007B3197" w:rsidRPr="001A2944" w:rsidRDefault="007B3197" w:rsidP="00915168">
      <w:pPr>
        <w:pStyle w:val="NoSpacing"/>
        <w:rPr>
          <w:rFonts w:ascii="Arial" w:hAnsi="Arial" w:cs="Arial"/>
          <w:color w:val="000000" w:themeColor="text1"/>
        </w:rPr>
      </w:pPr>
    </w:p>
    <w:p w14:paraId="0DC6030F" w14:textId="6FABC6A3" w:rsidR="007B3197" w:rsidRPr="001A2944" w:rsidRDefault="007B3197" w:rsidP="00915168">
      <w:pPr>
        <w:pStyle w:val="NoSpacing"/>
        <w:rPr>
          <w:rFonts w:ascii="Arial" w:hAnsi="Arial" w:cs="Arial"/>
          <w:b/>
          <w:bCs/>
          <w:color w:val="000000" w:themeColor="text1"/>
        </w:rPr>
      </w:pPr>
      <w:r w:rsidRPr="001A2944">
        <w:rPr>
          <w:rFonts w:ascii="Arial" w:hAnsi="Arial" w:cs="Arial"/>
          <w:b/>
          <w:bCs/>
          <w:color w:val="000000" w:themeColor="text1"/>
        </w:rPr>
        <w:t>04/20</w:t>
      </w:r>
      <w:r w:rsidRPr="001A2944">
        <w:rPr>
          <w:rFonts w:ascii="Arial" w:hAnsi="Arial" w:cs="Arial"/>
          <w:b/>
          <w:bCs/>
          <w:color w:val="000000" w:themeColor="text1"/>
        </w:rPr>
        <w:tab/>
        <w:t>DECLARATION OF ACCEPTANCE OF OFFICE OF VICE CHAIR</w:t>
      </w:r>
    </w:p>
    <w:p w14:paraId="098EE00F" w14:textId="3AC49DA4" w:rsidR="007B3197" w:rsidRPr="001A2944" w:rsidRDefault="007B3197" w:rsidP="00915168">
      <w:pPr>
        <w:pStyle w:val="NoSpacing"/>
        <w:rPr>
          <w:rFonts w:ascii="Arial" w:hAnsi="Arial" w:cs="Arial"/>
          <w:color w:val="000000" w:themeColor="text1"/>
        </w:rPr>
      </w:pPr>
      <w:r w:rsidRPr="001A2944">
        <w:rPr>
          <w:rFonts w:ascii="Arial" w:hAnsi="Arial" w:cs="Arial"/>
          <w:b/>
          <w:bCs/>
          <w:color w:val="000000" w:themeColor="text1"/>
        </w:rPr>
        <w:tab/>
      </w:r>
      <w:r w:rsidRPr="001A2944">
        <w:rPr>
          <w:rFonts w:ascii="Arial" w:hAnsi="Arial" w:cs="Arial"/>
          <w:color w:val="000000" w:themeColor="text1"/>
        </w:rPr>
        <w:t>The Vice Chairman to sign the Declaration of Acceptance of Office of Vice Chair</w:t>
      </w:r>
    </w:p>
    <w:p w14:paraId="5E97F21C" w14:textId="77777777" w:rsidR="00915168" w:rsidRPr="001A2944" w:rsidRDefault="00915168" w:rsidP="00915168">
      <w:pPr>
        <w:pStyle w:val="NoSpacing"/>
        <w:rPr>
          <w:rFonts w:ascii="Arial" w:hAnsi="Arial" w:cs="Arial"/>
          <w:color w:val="000000" w:themeColor="text1"/>
        </w:rPr>
      </w:pPr>
    </w:p>
    <w:p w14:paraId="062FF916" w14:textId="0A5E1361" w:rsidR="00915168" w:rsidRPr="001A2944" w:rsidRDefault="00915168" w:rsidP="00915168">
      <w:pPr>
        <w:pStyle w:val="NoSpacing"/>
        <w:rPr>
          <w:rFonts w:ascii="Arial" w:hAnsi="Arial" w:cs="Arial"/>
          <w:b/>
          <w:color w:val="000000" w:themeColor="text1"/>
        </w:rPr>
      </w:pPr>
      <w:r w:rsidRPr="001A2944">
        <w:rPr>
          <w:rFonts w:ascii="Arial" w:hAnsi="Arial" w:cs="Arial"/>
          <w:b/>
          <w:color w:val="000000" w:themeColor="text1"/>
        </w:rPr>
        <w:t>0</w:t>
      </w:r>
      <w:r w:rsidR="001A2944">
        <w:rPr>
          <w:rFonts w:ascii="Arial" w:hAnsi="Arial" w:cs="Arial"/>
          <w:b/>
          <w:color w:val="000000" w:themeColor="text1"/>
        </w:rPr>
        <w:t>5</w:t>
      </w:r>
      <w:r w:rsidRPr="001A2944">
        <w:rPr>
          <w:rFonts w:ascii="Arial" w:hAnsi="Arial" w:cs="Arial"/>
          <w:b/>
          <w:color w:val="000000" w:themeColor="text1"/>
        </w:rPr>
        <w:t>/20</w:t>
      </w:r>
      <w:r w:rsidRPr="001A2944">
        <w:rPr>
          <w:rFonts w:ascii="Arial" w:hAnsi="Arial" w:cs="Arial"/>
          <w:b/>
          <w:color w:val="000000" w:themeColor="text1"/>
        </w:rPr>
        <w:tab/>
        <w:t>APOLOGIES FOR ABSENCE</w:t>
      </w:r>
    </w:p>
    <w:p w14:paraId="79737D75" w14:textId="77777777" w:rsidR="00915168" w:rsidRPr="001A2944" w:rsidRDefault="00915168" w:rsidP="00915168">
      <w:pPr>
        <w:pStyle w:val="NoSpacing"/>
        <w:rPr>
          <w:rFonts w:ascii="Arial" w:hAnsi="Arial" w:cs="Arial"/>
          <w:color w:val="000000" w:themeColor="text1"/>
        </w:rPr>
      </w:pPr>
      <w:r w:rsidRPr="001A2944">
        <w:rPr>
          <w:rFonts w:ascii="Arial" w:hAnsi="Arial" w:cs="Arial"/>
          <w:color w:val="000000" w:themeColor="text1"/>
        </w:rPr>
        <w:tab/>
        <w:t>To receive apologies for absence</w:t>
      </w:r>
    </w:p>
    <w:p w14:paraId="5EA0E1BF" w14:textId="77777777" w:rsidR="00915168" w:rsidRPr="001A2944" w:rsidRDefault="00915168" w:rsidP="00915168">
      <w:pPr>
        <w:pStyle w:val="NoSpacing"/>
        <w:rPr>
          <w:rFonts w:ascii="Arial" w:hAnsi="Arial" w:cs="Arial"/>
          <w:b/>
          <w:color w:val="000000" w:themeColor="text1"/>
        </w:rPr>
      </w:pPr>
    </w:p>
    <w:p w14:paraId="5D013A1F" w14:textId="43911863" w:rsidR="00915168" w:rsidRPr="001A2944" w:rsidRDefault="00915168" w:rsidP="00915168">
      <w:pPr>
        <w:pStyle w:val="NoSpacing"/>
        <w:rPr>
          <w:rFonts w:ascii="Arial" w:hAnsi="Arial" w:cs="Arial"/>
          <w:b/>
          <w:color w:val="000000" w:themeColor="text1"/>
        </w:rPr>
      </w:pPr>
      <w:r w:rsidRPr="001A2944">
        <w:rPr>
          <w:rFonts w:ascii="Arial" w:hAnsi="Arial" w:cs="Arial"/>
          <w:b/>
          <w:color w:val="000000" w:themeColor="text1"/>
        </w:rPr>
        <w:t>0</w:t>
      </w:r>
      <w:r w:rsidR="001A2944">
        <w:rPr>
          <w:rFonts w:ascii="Arial" w:hAnsi="Arial" w:cs="Arial"/>
          <w:b/>
          <w:color w:val="000000" w:themeColor="text1"/>
        </w:rPr>
        <w:t>6</w:t>
      </w:r>
      <w:r w:rsidRPr="001A2944">
        <w:rPr>
          <w:rFonts w:ascii="Arial" w:hAnsi="Arial" w:cs="Arial"/>
          <w:b/>
          <w:color w:val="000000" w:themeColor="text1"/>
        </w:rPr>
        <w:t>/20</w:t>
      </w:r>
      <w:r w:rsidRPr="001A2944">
        <w:rPr>
          <w:rFonts w:ascii="Arial" w:hAnsi="Arial" w:cs="Arial"/>
          <w:b/>
          <w:color w:val="000000" w:themeColor="text1"/>
        </w:rPr>
        <w:tab/>
        <w:t xml:space="preserve">DECLARATIONS OF INTEREST </w:t>
      </w:r>
    </w:p>
    <w:p w14:paraId="131F9A05" w14:textId="38BB2A07" w:rsidR="00915168" w:rsidRPr="001A2944" w:rsidRDefault="00915168" w:rsidP="00915168">
      <w:pPr>
        <w:pStyle w:val="NoSpacing"/>
        <w:rPr>
          <w:rFonts w:ascii="Arial" w:hAnsi="Arial" w:cs="Arial"/>
          <w:color w:val="000000" w:themeColor="text1"/>
        </w:rPr>
      </w:pPr>
      <w:r w:rsidRPr="001A2944">
        <w:rPr>
          <w:rFonts w:ascii="Arial" w:hAnsi="Arial" w:cs="Arial"/>
          <w:color w:val="000000" w:themeColor="text1"/>
        </w:rPr>
        <w:tab/>
        <w:t xml:space="preserve">To declare </w:t>
      </w:r>
      <w:r w:rsidR="009B7DFE" w:rsidRPr="001A2944">
        <w:rPr>
          <w:rFonts w:ascii="Arial" w:hAnsi="Arial" w:cs="Arial"/>
          <w:color w:val="000000" w:themeColor="text1"/>
        </w:rPr>
        <w:t xml:space="preserve">an </w:t>
      </w:r>
      <w:r w:rsidRPr="001A2944">
        <w:rPr>
          <w:rFonts w:ascii="Arial" w:hAnsi="Arial" w:cs="Arial"/>
          <w:color w:val="000000" w:themeColor="text1"/>
        </w:rPr>
        <w:t>interest linked to any</w:t>
      </w:r>
      <w:r w:rsidR="009B7DFE" w:rsidRPr="001A2944">
        <w:rPr>
          <w:rFonts w:ascii="Arial" w:hAnsi="Arial" w:cs="Arial"/>
          <w:color w:val="000000" w:themeColor="text1"/>
        </w:rPr>
        <w:t xml:space="preserve"> item on the agenda</w:t>
      </w:r>
    </w:p>
    <w:p w14:paraId="201E899D" w14:textId="4E92002F" w:rsidR="003D1DFF" w:rsidRPr="001A2944" w:rsidRDefault="003D1DFF" w:rsidP="00915168">
      <w:pPr>
        <w:pStyle w:val="NoSpacing"/>
        <w:rPr>
          <w:rFonts w:ascii="Arial" w:hAnsi="Arial" w:cs="Arial"/>
          <w:color w:val="000000" w:themeColor="text1"/>
        </w:rPr>
      </w:pPr>
    </w:p>
    <w:p w14:paraId="62509ABE" w14:textId="21F8111B" w:rsidR="003D1DFF" w:rsidRPr="001A2944" w:rsidRDefault="003D1DFF" w:rsidP="003D1DFF">
      <w:pPr>
        <w:pStyle w:val="NoSpacing"/>
        <w:rPr>
          <w:rFonts w:ascii="Arial" w:hAnsi="Arial" w:cs="Arial"/>
          <w:b/>
          <w:bCs/>
          <w:color w:val="000000" w:themeColor="text1"/>
        </w:rPr>
      </w:pPr>
      <w:r w:rsidRPr="001A2944">
        <w:rPr>
          <w:rFonts w:ascii="Arial" w:hAnsi="Arial" w:cs="Arial"/>
          <w:b/>
          <w:bCs/>
          <w:color w:val="000000" w:themeColor="text1"/>
        </w:rPr>
        <w:t>0</w:t>
      </w:r>
      <w:r w:rsidR="001A2944">
        <w:rPr>
          <w:rFonts w:ascii="Arial" w:hAnsi="Arial" w:cs="Arial"/>
          <w:b/>
          <w:bCs/>
          <w:color w:val="000000" w:themeColor="text1"/>
        </w:rPr>
        <w:t>7</w:t>
      </w:r>
      <w:r w:rsidRPr="001A2944">
        <w:rPr>
          <w:rFonts w:ascii="Arial" w:hAnsi="Arial" w:cs="Arial"/>
          <w:b/>
          <w:bCs/>
          <w:color w:val="000000" w:themeColor="text1"/>
        </w:rPr>
        <w:t>/20</w:t>
      </w:r>
      <w:r w:rsidRPr="001A2944">
        <w:rPr>
          <w:rFonts w:ascii="Arial" w:hAnsi="Arial" w:cs="Arial"/>
          <w:b/>
          <w:bCs/>
          <w:color w:val="000000" w:themeColor="text1"/>
        </w:rPr>
        <w:tab/>
        <w:t>Public Participation allowed 15 minutes</w:t>
      </w:r>
    </w:p>
    <w:p w14:paraId="683E6ED0" w14:textId="3E2E145A" w:rsidR="0051507A" w:rsidRPr="001A2944" w:rsidRDefault="0051507A" w:rsidP="003D1DFF">
      <w:pPr>
        <w:pStyle w:val="NoSpacing"/>
        <w:rPr>
          <w:rFonts w:ascii="Arial" w:hAnsi="Arial" w:cs="Arial"/>
          <w:b/>
          <w:bCs/>
          <w:color w:val="000000" w:themeColor="text1"/>
        </w:rPr>
      </w:pPr>
    </w:p>
    <w:p w14:paraId="20FAB957" w14:textId="712EE0C2" w:rsidR="0051507A" w:rsidRPr="001A2944" w:rsidRDefault="0051507A" w:rsidP="0051507A">
      <w:pPr>
        <w:pStyle w:val="NoSpacing"/>
        <w:rPr>
          <w:rFonts w:ascii="Arial" w:hAnsi="Arial" w:cs="Arial"/>
          <w:b/>
          <w:color w:val="000000" w:themeColor="text1"/>
        </w:rPr>
      </w:pPr>
      <w:r w:rsidRPr="001A2944">
        <w:rPr>
          <w:rFonts w:ascii="Arial" w:hAnsi="Arial" w:cs="Arial"/>
          <w:b/>
          <w:color w:val="000000" w:themeColor="text1"/>
        </w:rPr>
        <w:t>0</w:t>
      </w:r>
      <w:r w:rsidR="001A2944">
        <w:rPr>
          <w:rFonts w:ascii="Arial" w:hAnsi="Arial" w:cs="Arial"/>
          <w:b/>
          <w:color w:val="000000" w:themeColor="text1"/>
        </w:rPr>
        <w:t>8</w:t>
      </w:r>
      <w:r w:rsidRPr="001A2944">
        <w:rPr>
          <w:rFonts w:ascii="Arial" w:hAnsi="Arial" w:cs="Arial"/>
          <w:b/>
          <w:color w:val="000000" w:themeColor="text1"/>
        </w:rPr>
        <w:t>/20</w:t>
      </w:r>
      <w:r w:rsidRPr="001A2944">
        <w:rPr>
          <w:rFonts w:ascii="Arial" w:hAnsi="Arial" w:cs="Arial"/>
          <w:b/>
          <w:color w:val="000000" w:themeColor="text1"/>
        </w:rPr>
        <w:tab/>
        <w:t>MINUTES</w:t>
      </w:r>
    </w:p>
    <w:p w14:paraId="4DA4F022" w14:textId="237A078E" w:rsidR="0051507A" w:rsidRPr="001A2944" w:rsidRDefault="0051507A" w:rsidP="0051507A">
      <w:pPr>
        <w:pStyle w:val="NoSpacing"/>
        <w:ind w:left="720"/>
        <w:rPr>
          <w:rFonts w:ascii="Arial" w:hAnsi="Arial" w:cs="Arial"/>
          <w:color w:val="000000" w:themeColor="text1"/>
        </w:rPr>
      </w:pPr>
      <w:r w:rsidRPr="001A2944">
        <w:rPr>
          <w:rFonts w:ascii="Arial" w:hAnsi="Arial" w:cs="Arial"/>
          <w:color w:val="000000" w:themeColor="text1"/>
        </w:rPr>
        <w:t>To approve the minutes of the meeting of 20</w:t>
      </w:r>
      <w:r w:rsidRPr="001A2944">
        <w:rPr>
          <w:rFonts w:ascii="Arial" w:hAnsi="Arial" w:cs="Arial"/>
          <w:color w:val="000000" w:themeColor="text1"/>
          <w:vertAlign w:val="superscript"/>
        </w:rPr>
        <w:t>th</w:t>
      </w:r>
      <w:r w:rsidRPr="001A2944">
        <w:rPr>
          <w:rFonts w:ascii="Arial" w:hAnsi="Arial" w:cs="Arial"/>
          <w:color w:val="000000" w:themeColor="text1"/>
        </w:rPr>
        <w:t xml:space="preserve"> April 2020 and matters arising from previous meeting that are not included as an agenda item below</w:t>
      </w:r>
    </w:p>
    <w:p w14:paraId="28CD0677" w14:textId="77777777" w:rsidR="0051507A" w:rsidRPr="001A2944" w:rsidRDefault="0051507A" w:rsidP="0051507A">
      <w:pPr>
        <w:pStyle w:val="NoSpacing"/>
        <w:ind w:left="720"/>
        <w:rPr>
          <w:rFonts w:ascii="Arial" w:hAnsi="Arial" w:cs="Arial"/>
          <w:color w:val="000000" w:themeColor="text1"/>
        </w:rPr>
      </w:pPr>
    </w:p>
    <w:p w14:paraId="3123E7C4" w14:textId="12FF6FDC" w:rsidR="0028482A" w:rsidRPr="001A2944" w:rsidRDefault="0028482A" w:rsidP="0028482A">
      <w:pPr>
        <w:pStyle w:val="NoSpacing"/>
        <w:numPr>
          <w:ilvl w:val="0"/>
          <w:numId w:val="25"/>
        </w:numPr>
        <w:rPr>
          <w:rFonts w:ascii="Arial" w:hAnsi="Arial" w:cs="Arial"/>
          <w:color w:val="000000" w:themeColor="text1"/>
        </w:rPr>
      </w:pPr>
      <w:r w:rsidRPr="001A2944">
        <w:rPr>
          <w:rFonts w:ascii="Arial" w:hAnsi="Arial" w:cs="Arial"/>
          <w:color w:val="000000" w:themeColor="text1"/>
        </w:rPr>
        <w:t xml:space="preserve">We are waiting for more </w:t>
      </w:r>
      <w:r w:rsidR="00813C61" w:rsidRPr="001A2944">
        <w:rPr>
          <w:rFonts w:ascii="Arial" w:hAnsi="Arial" w:cs="Arial"/>
          <w:color w:val="000000" w:themeColor="text1"/>
        </w:rPr>
        <w:t xml:space="preserve">further </w:t>
      </w:r>
      <w:r w:rsidRPr="001A2944">
        <w:rPr>
          <w:rFonts w:ascii="Arial" w:hAnsi="Arial" w:cs="Arial"/>
          <w:color w:val="000000" w:themeColor="text1"/>
        </w:rPr>
        <w:t xml:space="preserve">information from 2 </w:t>
      </w:r>
      <w:proofErr w:type="spellStart"/>
      <w:r w:rsidRPr="001A2944">
        <w:rPr>
          <w:rFonts w:ascii="Arial" w:hAnsi="Arial" w:cs="Arial"/>
          <w:color w:val="000000" w:themeColor="text1"/>
        </w:rPr>
        <w:t>organisations</w:t>
      </w:r>
      <w:proofErr w:type="spellEnd"/>
      <w:r w:rsidRPr="001A2944">
        <w:rPr>
          <w:rFonts w:ascii="Arial" w:hAnsi="Arial" w:cs="Arial"/>
          <w:color w:val="000000" w:themeColor="text1"/>
        </w:rPr>
        <w:t xml:space="preserve"> </w:t>
      </w:r>
      <w:r w:rsidR="00813C61" w:rsidRPr="001A2944">
        <w:rPr>
          <w:rFonts w:ascii="Arial" w:hAnsi="Arial" w:cs="Arial"/>
          <w:color w:val="000000" w:themeColor="text1"/>
        </w:rPr>
        <w:t>that have</w:t>
      </w:r>
      <w:r w:rsidRPr="001A2944">
        <w:rPr>
          <w:rFonts w:ascii="Arial" w:hAnsi="Arial" w:cs="Arial"/>
          <w:color w:val="000000" w:themeColor="text1"/>
        </w:rPr>
        <w:t xml:space="preserve"> requested funding: Age Concern Dacorum, and Peter White’s </w:t>
      </w:r>
      <w:r w:rsidR="00813C61" w:rsidRPr="001A2944">
        <w:rPr>
          <w:rFonts w:ascii="Arial" w:hAnsi="Arial" w:cs="Arial"/>
          <w:color w:val="000000" w:themeColor="text1"/>
        </w:rPr>
        <w:t>‘</w:t>
      </w:r>
      <w:r w:rsidRPr="001A2944">
        <w:rPr>
          <w:rFonts w:ascii="Arial" w:hAnsi="Arial" w:cs="Arial"/>
          <w:color w:val="000000" w:themeColor="text1"/>
        </w:rPr>
        <w:t xml:space="preserve">gowns for local </w:t>
      </w:r>
      <w:r w:rsidR="001A2944" w:rsidRPr="001A2944">
        <w:rPr>
          <w:rFonts w:ascii="Arial" w:hAnsi="Arial" w:cs="Arial"/>
          <w:color w:val="000000" w:themeColor="text1"/>
        </w:rPr>
        <w:t>hospitals</w:t>
      </w:r>
      <w:r w:rsidR="00813C61" w:rsidRPr="001A2944">
        <w:rPr>
          <w:rFonts w:ascii="Arial" w:hAnsi="Arial" w:cs="Arial"/>
          <w:color w:val="000000" w:themeColor="text1"/>
        </w:rPr>
        <w:t>.</w:t>
      </w:r>
    </w:p>
    <w:p w14:paraId="651538BD" w14:textId="175CCF21" w:rsidR="0051507A" w:rsidRPr="001A2944" w:rsidRDefault="008771C9" w:rsidP="00BE6117">
      <w:pPr>
        <w:pStyle w:val="NoSpacing"/>
        <w:numPr>
          <w:ilvl w:val="0"/>
          <w:numId w:val="25"/>
        </w:numPr>
        <w:rPr>
          <w:rFonts w:ascii="Arial" w:hAnsi="Arial" w:cs="Arial"/>
          <w:color w:val="000000" w:themeColor="text1"/>
        </w:rPr>
      </w:pPr>
      <w:r w:rsidRPr="001A2944">
        <w:rPr>
          <w:rFonts w:ascii="Arial" w:hAnsi="Arial" w:cs="Arial"/>
          <w:color w:val="000000" w:themeColor="text1"/>
        </w:rPr>
        <w:t xml:space="preserve">Our website designer will produce a report on </w:t>
      </w:r>
      <w:r w:rsidR="0051507A" w:rsidRPr="001A2944">
        <w:rPr>
          <w:rFonts w:ascii="Arial" w:hAnsi="Arial" w:cs="Arial"/>
          <w:color w:val="000000" w:themeColor="text1"/>
        </w:rPr>
        <w:t>WCAG Compatibility</w:t>
      </w:r>
      <w:r w:rsidRPr="001A2944">
        <w:rPr>
          <w:rFonts w:ascii="Arial" w:hAnsi="Arial" w:cs="Arial"/>
          <w:color w:val="000000" w:themeColor="text1"/>
        </w:rPr>
        <w:t xml:space="preserve"> for our June meeting</w:t>
      </w:r>
    </w:p>
    <w:p w14:paraId="7A2E853F" w14:textId="34F23451" w:rsidR="0051507A" w:rsidRPr="001A2944" w:rsidRDefault="0071324E" w:rsidP="0051507A">
      <w:pPr>
        <w:pStyle w:val="NoSpacing"/>
        <w:numPr>
          <w:ilvl w:val="0"/>
          <w:numId w:val="25"/>
        </w:numPr>
        <w:rPr>
          <w:rFonts w:ascii="Arial" w:hAnsi="Arial" w:cs="Arial"/>
          <w:color w:val="000000" w:themeColor="text1"/>
        </w:rPr>
      </w:pPr>
      <w:r w:rsidRPr="001A2944">
        <w:rPr>
          <w:rFonts w:ascii="Arial" w:hAnsi="Arial" w:cs="Arial"/>
          <w:color w:val="000000" w:themeColor="text1"/>
        </w:rPr>
        <w:t xml:space="preserve">We are waiting for </w:t>
      </w:r>
      <w:r w:rsidR="0051507A" w:rsidRPr="001A2944">
        <w:rPr>
          <w:rFonts w:ascii="Arial" w:hAnsi="Arial" w:cs="Arial"/>
          <w:color w:val="000000" w:themeColor="text1"/>
        </w:rPr>
        <w:t xml:space="preserve">quotes for the </w:t>
      </w:r>
      <w:r w:rsidRPr="001A2944">
        <w:rPr>
          <w:rFonts w:ascii="Arial" w:hAnsi="Arial" w:cs="Arial"/>
          <w:color w:val="000000" w:themeColor="text1"/>
        </w:rPr>
        <w:t xml:space="preserve">Recreation Ground </w:t>
      </w:r>
      <w:r w:rsidR="0051507A" w:rsidRPr="001A2944">
        <w:rPr>
          <w:rFonts w:ascii="Arial" w:hAnsi="Arial" w:cs="Arial"/>
          <w:color w:val="000000" w:themeColor="text1"/>
        </w:rPr>
        <w:t>path work</w:t>
      </w:r>
    </w:p>
    <w:p w14:paraId="65BAB2E0" w14:textId="302260D5" w:rsidR="0051507A" w:rsidRPr="001A2944" w:rsidRDefault="0051507A" w:rsidP="00171884">
      <w:pPr>
        <w:pStyle w:val="NoSpacing"/>
        <w:ind w:left="720"/>
        <w:rPr>
          <w:rFonts w:ascii="Arial" w:hAnsi="Arial" w:cs="Arial"/>
          <w:color w:val="000000" w:themeColor="text1"/>
        </w:rPr>
      </w:pPr>
    </w:p>
    <w:p w14:paraId="75692718" w14:textId="5E0DCA23" w:rsidR="0051507A" w:rsidRPr="001A2944" w:rsidRDefault="0051507A" w:rsidP="0051507A">
      <w:pPr>
        <w:pStyle w:val="NoSpacing"/>
        <w:rPr>
          <w:rFonts w:ascii="Arial" w:hAnsi="Arial" w:cs="Arial"/>
          <w:color w:val="000000" w:themeColor="text1"/>
        </w:rPr>
      </w:pPr>
    </w:p>
    <w:p w14:paraId="6236B1D6" w14:textId="552A3191" w:rsidR="0051507A" w:rsidRPr="001A2944" w:rsidRDefault="001A2944" w:rsidP="0051507A">
      <w:pPr>
        <w:pStyle w:val="NoSpacing"/>
        <w:rPr>
          <w:rFonts w:ascii="Arial" w:hAnsi="Arial" w:cs="Arial"/>
          <w:b/>
          <w:color w:val="000000" w:themeColor="text1"/>
        </w:rPr>
      </w:pPr>
      <w:r>
        <w:rPr>
          <w:rFonts w:ascii="Arial" w:hAnsi="Arial" w:cs="Arial"/>
          <w:b/>
          <w:bCs/>
          <w:color w:val="000000" w:themeColor="text1"/>
        </w:rPr>
        <w:t>9</w:t>
      </w:r>
      <w:r w:rsidR="0051507A" w:rsidRPr="001A2944">
        <w:rPr>
          <w:rFonts w:ascii="Arial" w:hAnsi="Arial" w:cs="Arial"/>
          <w:b/>
          <w:bCs/>
          <w:color w:val="000000" w:themeColor="text1"/>
        </w:rPr>
        <w:t>/20</w:t>
      </w:r>
      <w:r w:rsidR="0051507A" w:rsidRPr="001A2944">
        <w:rPr>
          <w:rFonts w:ascii="Arial" w:hAnsi="Arial" w:cs="Arial"/>
          <w:color w:val="000000" w:themeColor="text1"/>
        </w:rPr>
        <w:tab/>
      </w:r>
      <w:r w:rsidR="0051507A" w:rsidRPr="001A2944">
        <w:rPr>
          <w:rFonts w:ascii="Arial" w:hAnsi="Arial" w:cs="Arial"/>
          <w:b/>
          <w:color w:val="000000" w:themeColor="text1"/>
        </w:rPr>
        <w:t>REPORT FROM BOROUGH/COUNTY COUNCILLORS</w:t>
      </w:r>
    </w:p>
    <w:p w14:paraId="675143D2" w14:textId="4A386F8D" w:rsidR="0051507A" w:rsidRDefault="0051507A" w:rsidP="0051507A">
      <w:pPr>
        <w:pStyle w:val="NoSpacing"/>
        <w:rPr>
          <w:rFonts w:ascii="Arial" w:hAnsi="Arial" w:cs="Arial"/>
          <w:color w:val="000000" w:themeColor="text1"/>
        </w:rPr>
      </w:pPr>
      <w:r w:rsidRPr="001A2944">
        <w:rPr>
          <w:rFonts w:ascii="Arial" w:hAnsi="Arial" w:cs="Arial"/>
          <w:color w:val="000000" w:themeColor="text1"/>
        </w:rPr>
        <w:tab/>
        <w:t xml:space="preserve">To receive a report from Borough/County </w:t>
      </w:r>
      <w:proofErr w:type="spellStart"/>
      <w:r w:rsidRPr="001A2944">
        <w:rPr>
          <w:rFonts w:ascii="Arial" w:hAnsi="Arial" w:cs="Arial"/>
          <w:color w:val="000000" w:themeColor="text1"/>
        </w:rPr>
        <w:t>Councillor</w:t>
      </w:r>
      <w:proofErr w:type="spellEnd"/>
      <w:r w:rsidRPr="001A2944">
        <w:rPr>
          <w:rFonts w:ascii="Arial" w:hAnsi="Arial" w:cs="Arial"/>
          <w:color w:val="000000" w:themeColor="text1"/>
        </w:rPr>
        <w:t xml:space="preserve"> (s)</w:t>
      </w:r>
    </w:p>
    <w:p w14:paraId="721C47FD" w14:textId="3CAF6780" w:rsidR="00171884" w:rsidRPr="001A2944" w:rsidRDefault="00171884" w:rsidP="00171884">
      <w:pPr>
        <w:pStyle w:val="NoSpacing"/>
        <w:numPr>
          <w:ilvl w:val="0"/>
          <w:numId w:val="28"/>
        </w:numPr>
        <w:rPr>
          <w:rFonts w:ascii="Arial" w:hAnsi="Arial" w:cs="Arial"/>
          <w:color w:val="000000" w:themeColor="text1"/>
        </w:rPr>
      </w:pPr>
      <w:r>
        <w:rPr>
          <w:rFonts w:ascii="Arial" w:hAnsi="Arial" w:cs="Arial"/>
          <w:color w:val="000000" w:themeColor="text1"/>
        </w:rPr>
        <w:t xml:space="preserve">Cllr Douris to report on section 50 </w:t>
      </w:r>
      <w:proofErr w:type="spellStart"/>
      <w:r>
        <w:rPr>
          <w:rFonts w:ascii="Arial" w:hAnsi="Arial" w:cs="Arial"/>
          <w:color w:val="000000" w:themeColor="text1"/>
        </w:rPr>
        <w:t>licence</w:t>
      </w:r>
      <w:proofErr w:type="spellEnd"/>
      <w:r>
        <w:rPr>
          <w:rFonts w:ascii="Arial" w:hAnsi="Arial" w:cs="Arial"/>
          <w:color w:val="000000" w:themeColor="text1"/>
        </w:rPr>
        <w:t xml:space="preserve"> to completed by Go20 for entry gate.</w:t>
      </w:r>
    </w:p>
    <w:p w14:paraId="08CFA507" w14:textId="77777777" w:rsidR="0051507A" w:rsidRPr="001A2944" w:rsidRDefault="0051507A" w:rsidP="003D1DFF">
      <w:pPr>
        <w:pStyle w:val="NoSpacing"/>
        <w:rPr>
          <w:rFonts w:ascii="Arial" w:hAnsi="Arial" w:cs="Arial"/>
          <w:b/>
          <w:bCs/>
          <w:color w:val="000000" w:themeColor="text1"/>
        </w:rPr>
      </w:pPr>
    </w:p>
    <w:p w14:paraId="3E9CC8CE" w14:textId="2EE6F4BE" w:rsidR="00E6759C" w:rsidRPr="001A2944" w:rsidRDefault="004B61B2" w:rsidP="008771C9">
      <w:pPr>
        <w:pStyle w:val="NoSpacing"/>
        <w:rPr>
          <w:rFonts w:ascii="Arial" w:hAnsi="Arial" w:cs="Arial"/>
          <w:b/>
          <w:color w:val="000000" w:themeColor="text1"/>
        </w:rPr>
      </w:pPr>
      <w:r w:rsidRPr="001A2944">
        <w:rPr>
          <w:rFonts w:ascii="Arial" w:hAnsi="Arial" w:cs="Arial"/>
          <w:b/>
          <w:color w:val="000000" w:themeColor="text1"/>
        </w:rPr>
        <w:t>1</w:t>
      </w:r>
      <w:r w:rsidR="001A2944">
        <w:rPr>
          <w:rFonts w:ascii="Arial" w:hAnsi="Arial" w:cs="Arial"/>
          <w:b/>
          <w:color w:val="000000" w:themeColor="text1"/>
        </w:rPr>
        <w:t>0</w:t>
      </w:r>
      <w:r w:rsidR="008771C9" w:rsidRPr="001A2944">
        <w:rPr>
          <w:rFonts w:ascii="Arial" w:hAnsi="Arial" w:cs="Arial"/>
          <w:b/>
          <w:color w:val="000000" w:themeColor="text1"/>
        </w:rPr>
        <w:t>/20</w:t>
      </w:r>
      <w:r w:rsidR="008771C9" w:rsidRPr="001A2944">
        <w:rPr>
          <w:rFonts w:ascii="Arial" w:hAnsi="Arial" w:cs="Arial"/>
          <w:b/>
          <w:color w:val="000000" w:themeColor="text1"/>
        </w:rPr>
        <w:tab/>
      </w:r>
      <w:r w:rsidR="00E6759C" w:rsidRPr="001A2944">
        <w:rPr>
          <w:rFonts w:ascii="Arial" w:hAnsi="Arial" w:cs="Arial"/>
          <w:b/>
          <w:color w:val="000000" w:themeColor="text1"/>
        </w:rPr>
        <w:t xml:space="preserve">PAYMENT TO SUNNYSIDE RURAL TRUST </w:t>
      </w:r>
    </w:p>
    <w:p w14:paraId="2B4051B1" w14:textId="258E0112" w:rsidR="008771C9" w:rsidRPr="001A2944" w:rsidRDefault="00797AD5" w:rsidP="00797AD5">
      <w:pPr>
        <w:pStyle w:val="NoSpacing"/>
        <w:ind w:left="720"/>
        <w:rPr>
          <w:rFonts w:ascii="Arial" w:hAnsi="Arial" w:cs="Arial"/>
          <w:bCs/>
          <w:color w:val="000000" w:themeColor="text1"/>
        </w:rPr>
      </w:pPr>
      <w:r w:rsidRPr="001A2944">
        <w:rPr>
          <w:rFonts w:ascii="Arial" w:hAnsi="Arial" w:cs="Arial"/>
          <w:bCs/>
          <w:color w:val="000000" w:themeColor="text1"/>
        </w:rPr>
        <w:t>To decide whether to pay Sunnyside Rural Trust</w:t>
      </w:r>
      <w:r w:rsidR="00E6759C" w:rsidRPr="001A2944">
        <w:rPr>
          <w:rFonts w:ascii="Arial" w:hAnsi="Arial" w:cs="Arial"/>
          <w:bCs/>
          <w:color w:val="000000" w:themeColor="text1"/>
        </w:rPr>
        <w:t xml:space="preserve"> </w:t>
      </w:r>
      <w:r w:rsidRPr="001A2944">
        <w:rPr>
          <w:rFonts w:ascii="Arial" w:hAnsi="Arial" w:cs="Arial"/>
          <w:bCs/>
          <w:color w:val="000000" w:themeColor="text1"/>
        </w:rPr>
        <w:t xml:space="preserve">the full </w:t>
      </w:r>
      <w:r w:rsidR="0071324E" w:rsidRPr="001A2944">
        <w:rPr>
          <w:rFonts w:ascii="Arial" w:hAnsi="Arial" w:cs="Arial"/>
          <w:bCs/>
          <w:color w:val="000000" w:themeColor="text1"/>
        </w:rPr>
        <w:t xml:space="preserve">monthly </w:t>
      </w:r>
      <w:r w:rsidRPr="001A2944">
        <w:rPr>
          <w:rFonts w:ascii="Arial" w:hAnsi="Arial" w:cs="Arial"/>
          <w:bCs/>
          <w:color w:val="000000" w:themeColor="text1"/>
        </w:rPr>
        <w:t>amount (as recommended in the report by Cllr. Godfrey) for the short period when their maintenance work was reduced due to Coronavirus safety considerations.</w:t>
      </w:r>
    </w:p>
    <w:p w14:paraId="3E6474BA" w14:textId="77777777" w:rsidR="00915168" w:rsidRPr="001A2944" w:rsidRDefault="00915168" w:rsidP="00915168">
      <w:pPr>
        <w:pStyle w:val="NoSpacing"/>
        <w:rPr>
          <w:rFonts w:ascii="Arial" w:hAnsi="Arial" w:cs="Arial"/>
          <w:color w:val="000000" w:themeColor="text1"/>
        </w:rPr>
      </w:pPr>
      <w:r w:rsidRPr="001A2944">
        <w:rPr>
          <w:rFonts w:ascii="Arial" w:hAnsi="Arial" w:cs="Arial"/>
          <w:color w:val="000000" w:themeColor="text1"/>
        </w:rPr>
        <w:tab/>
      </w:r>
    </w:p>
    <w:p w14:paraId="2731567F" w14:textId="7BF0584D" w:rsidR="007C1E68" w:rsidRPr="001A2944" w:rsidRDefault="004B61B2" w:rsidP="007C1E68">
      <w:pPr>
        <w:pStyle w:val="NoSpacing"/>
        <w:rPr>
          <w:rFonts w:ascii="Arial" w:hAnsi="Arial" w:cs="Arial"/>
          <w:b/>
          <w:color w:val="000000" w:themeColor="text1"/>
        </w:rPr>
      </w:pPr>
      <w:r w:rsidRPr="001A2944">
        <w:rPr>
          <w:rFonts w:ascii="Arial" w:hAnsi="Arial" w:cs="Arial"/>
          <w:b/>
          <w:color w:val="000000" w:themeColor="text1"/>
        </w:rPr>
        <w:t>1</w:t>
      </w:r>
      <w:r w:rsidR="001A2944">
        <w:rPr>
          <w:rFonts w:ascii="Arial" w:hAnsi="Arial" w:cs="Arial"/>
          <w:b/>
          <w:color w:val="000000" w:themeColor="text1"/>
        </w:rPr>
        <w:t>1</w:t>
      </w:r>
      <w:r w:rsidR="007C1E68" w:rsidRPr="001A2944">
        <w:rPr>
          <w:rFonts w:ascii="Arial" w:hAnsi="Arial" w:cs="Arial"/>
          <w:b/>
          <w:color w:val="000000" w:themeColor="text1"/>
        </w:rPr>
        <w:t>/20</w:t>
      </w:r>
      <w:r w:rsidR="007C1E68" w:rsidRPr="001A2944">
        <w:rPr>
          <w:rFonts w:ascii="Arial" w:hAnsi="Arial" w:cs="Arial"/>
          <w:b/>
          <w:color w:val="000000" w:themeColor="text1"/>
        </w:rPr>
        <w:tab/>
        <w:t>TO FORM AN OPEN SPACE COMMITTEE</w:t>
      </w:r>
    </w:p>
    <w:p w14:paraId="0889D273" w14:textId="58FCCFF0" w:rsidR="004B61B2" w:rsidRPr="001A2944" w:rsidRDefault="007C1E68" w:rsidP="001A2944">
      <w:pPr>
        <w:pStyle w:val="NoSpacing"/>
        <w:ind w:left="675"/>
        <w:rPr>
          <w:rFonts w:ascii="Arial" w:hAnsi="Arial" w:cs="Arial"/>
          <w:color w:val="000000" w:themeColor="text1"/>
          <w:lang w:val="en-GB"/>
        </w:rPr>
      </w:pPr>
      <w:r w:rsidRPr="001A2944">
        <w:rPr>
          <w:rFonts w:ascii="Arial" w:hAnsi="Arial" w:cs="Arial"/>
          <w:color w:val="000000" w:themeColor="text1"/>
        </w:rPr>
        <w:t xml:space="preserve">To decide whether to form a new Open Space Committee </w:t>
      </w:r>
      <w:r w:rsidR="003D1DFF" w:rsidRPr="001A2944">
        <w:rPr>
          <w:rFonts w:ascii="Arial" w:hAnsi="Arial" w:cs="Arial"/>
          <w:color w:val="000000" w:themeColor="text1"/>
        </w:rPr>
        <w:t xml:space="preserve">to work with other members of the community in preparing a </w:t>
      </w:r>
      <w:proofErr w:type="spellStart"/>
      <w:r w:rsidR="0071324E" w:rsidRPr="001A2944">
        <w:rPr>
          <w:rFonts w:ascii="Arial" w:hAnsi="Arial" w:cs="Arial"/>
          <w:color w:val="000000" w:themeColor="text1"/>
        </w:rPr>
        <w:t>N</w:t>
      </w:r>
      <w:r w:rsidR="003D1DFF" w:rsidRPr="001A2944">
        <w:rPr>
          <w:rFonts w:ascii="Arial" w:hAnsi="Arial" w:cs="Arial"/>
          <w:color w:val="000000" w:themeColor="text1"/>
        </w:rPr>
        <w:t>eighbourhood</w:t>
      </w:r>
      <w:proofErr w:type="spellEnd"/>
      <w:r w:rsidR="003D1DFF" w:rsidRPr="001A2944">
        <w:rPr>
          <w:rFonts w:ascii="Arial" w:hAnsi="Arial" w:cs="Arial"/>
          <w:color w:val="000000" w:themeColor="text1"/>
        </w:rPr>
        <w:t xml:space="preserve"> </w:t>
      </w:r>
      <w:r w:rsidR="00062B48" w:rsidRPr="001A2944">
        <w:rPr>
          <w:rFonts w:ascii="Arial" w:hAnsi="Arial" w:cs="Arial"/>
          <w:color w:val="000000" w:themeColor="text1"/>
        </w:rPr>
        <w:t xml:space="preserve">Parish </w:t>
      </w:r>
      <w:r w:rsidR="0071324E" w:rsidRPr="001A2944">
        <w:rPr>
          <w:rFonts w:ascii="Arial" w:hAnsi="Arial" w:cs="Arial"/>
          <w:color w:val="000000" w:themeColor="text1"/>
        </w:rPr>
        <w:t>P</w:t>
      </w:r>
      <w:r w:rsidR="003D1DFF" w:rsidRPr="001A2944">
        <w:rPr>
          <w:rFonts w:ascii="Arial" w:hAnsi="Arial" w:cs="Arial"/>
          <w:color w:val="000000" w:themeColor="text1"/>
        </w:rPr>
        <w:t xml:space="preserve">lan. </w:t>
      </w:r>
      <w:r w:rsidR="00062B48" w:rsidRPr="001A2944">
        <w:rPr>
          <w:rFonts w:ascii="Arial" w:hAnsi="Arial" w:cs="Arial"/>
          <w:color w:val="000000" w:themeColor="text1"/>
        </w:rPr>
        <w:t xml:space="preserve">Parish Plans can be used to </w:t>
      </w:r>
      <w:r w:rsidR="00B2421F" w:rsidRPr="001A2944">
        <w:rPr>
          <w:rFonts w:ascii="Arial" w:hAnsi="Arial" w:cs="Arial"/>
          <w:color w:val="000000" w:themeColor="text1"/>
        </w:rPr>
        <w:t>en</w:t>
      </w:r>
      <w:r w:rsidR="00062B48" w:rsidRPr="001A2944">
        <w:rPr>
          <w:rFonts w:ascii="Arial" w:hAnsi="Arial" w:cs="Arial"/>
          <w:color w:val="000000" w:themeColor="text1"/>
        </w:rPr>
        <w:t>sure local concerns and characteristics are taken into account before any planning decisions are made</w:t>
      </w:r>
      <w:r w:rsidR="00B2421F" w:rsidRPr="001A2944">
        <w:rPr>
          <w:rFonts w:ascii="Arial" w:hAnsi="Arial" w:cs="Arial"/>
          <w:color w:val="000000" w:themeColor="text1"/>
        </w:rPr>
        <w:t>.</w:t>
      </w:r>
      <w:r w:rsidR="00062B48" w:rsidRPr="001A2944">
        <w:rPr>
          <w:rFonts w:ascii="Arial" w:hAnsi="Arial" w:cs="Arial"/>
          <w:color w:val="000000" w:themeColor="text1"/>
        </w:rPr>
        <w:t xml:space="preserve"> </w:t>
      </w:r>
      <w:r w:rsidR="003D1DFF" w:rsidRPr="001A2944">
        <w:rPr>
          <w:rFonts w:ascii="Arial" w:hAnsi="Arial" w:cs="Arial"/>
          <w:color w:val="000000" w:themeColor="text1"/>
        </w:rPr>
        <w:t xml:space="preserve">A report </w:t>
      </w:r>
      <w:r w:rsidR="00B2421F" w:rsidRPr="001A2944">
        <w:rPr>
          <w:rFonts w:ascii="Arial" w:hAnsi="Arial" w:cs="Arial"/>
          <w:color w:val="000000" w:themeColor="text1"/>
        </w:rPr>
        <w:t>by</w:t>
      </w:r>
      <w:r w:rsidR="003D1DFF" w:rsidRPr="001A2944">
        <w:rPr>
          <w:rFonts w:ascii="Arial" w:hAnsi="Arial" w:cs="Arial"/>
          <w:color w:val="000000" w:themeColor="text1"/>
        </w:rPr>
        <w:t xml:space="preserve"> Cllr. Jon Clarke </w:t>
      </w:r>
      <w:r w:rsidR="00B2421F" w:rsidRPr="001A2944">
        <w:rPr>
          <w:rFonts w:ascii="Arial" w:hAnsi="Arial" w:cs="Arial"/>
          <w:color w:val="000000" w:themeColor="text1"/>
        </w:rPr>
        <w:t xml:space="preserve">has been circulated </w:t>
      </w:r>
      <w:r w:rsidR="003D1DFF" w:rsidRPr="001A2944">
        <w:rPr>
          <w:rFonts w:ascii="Arial" w:hAnsi="Arial" w:cs="Arial"/>
          <w:color w:val="000000" w:themeColor="text1"/>
        </w:rPr>
        <w:t xml:space="preserve">and posted on our council </w:t>
      </w:r>
      <w:r w:rsidR="00BF5FF5" w:rsidRPr="001A2944">
        <w:rPr>
          <w:rFonts w:ascii="Arial" w:hAnsi="Arial" w:cs="Arial"/>
          <w:color w:val="000000" w:themeColor="text1"/>
        </w:rPr>
        <w:t>website.</w:t>
      </w:r>
    </w:p>
    <w:p w14:paraId="08460AD4" w14:textId="137EF501" w:rsidR="007C1E68" w:rsidRPr="001A2944" w:rsidRDefault="003D1DFF" w:rsidP="00915168">
      <w:pPr>
        <w:pStyle w:val="NoSpacing"/>
        <w:rPr>
          <w:rFonts w:ascii="Arial" w:hAnsi="Arial" w:cs="Arial"/>
          <w:b/>
          <w:color w:val="000000" w:themeColor="text1"/>
          <w:lang w:val="en-GB"/>
        </w:rPr>
      </w:pPr>
      <w:r w:rsidRPr="001A2944">
        <w:rPr>
          <w:rFonts w:ascii="Arial" w:hAnsi="Arial" w:cs="Arial"/>
          <w:color w:val="000000" w:themeColor="text1"/>
        </w:rPr>
        <w:t xml:space="preserve"> </w:t>
      </w:r>
    </w:p>
    <w:p w14:paraId="3E99A3E5" w14:textId="3555604B" w:rsidR="00062B48" w:rsidRPr="001A2944" w:rsidRDefault="00062B48">
      <w:pPr>
        <w:spacing w:after="200" w:line="276" w:lineRule="auto"/>
        <w:rPr>
          <w:rFonts w:ascii="Arial" w:hAnsi="Arial" w:cs="Arial"/>
          <w:b/>
          <w:color w:val="000000" w:themeColor="text1"/>
          <w:sz w:val="22"/>
          <w:szCs w:val="22"/>
          <w:lang w:bidi="en-US"/>
        </w:rPr>
      </w:pPr>
      <w:r w:rsidRPr="001A2944">
        <w:rPr>
          <w:rFonts w:ascii="Arial" w:hAnsi="Arial" w:cs="Arial"/>
          <w:b/>
          <w:color w:val="000000" w:themeColor="text1"/>
        </w:rPr>
        <w:br w:type="page"/>
      </w:r>
    </w:p>
    <w:p w14:paraId="275BDAFE" w14:textId="77777777" w:rsidR="007C1E68" w:rsidRPr="001A2944" w:rsidRDefault="007C1E68" w:rsidP="00915168">
      <w:pPr>
        <w:pStyle w:val="NoSpacing"/>
        <w:rPr>
          <w:rFonts w:ascii="Arial" w:hAnsi="Arial" w:cs="Arial"/>
          <w:b/>
          <w:color w:val="000000" w:themeColor="text1"/>
          <w:lang w:val="en-GB"/>
        </w:rPr>
      </w:pPr>
    </w:p>
    <w:p w14:paraId="2EDEE547" w14:textId="18D42A42" w:rsidR="00915168" w:rsidRPr="001A2944" w:rsidRDefault="004B61B2" w:rsidP="00915168">
      <w:pPr>
        <w:pStyle w:val="NoSpacing"/>
        <w:rPr>
          <w:rFonts w:ascii="Arial" w:hAnsi="Arial" w:cs="Arial"/>
          <w:b/>
          <w:color w:val="000000" w:themeColor="text1"/>
        </w:rPr>
      </w:pPr>
      <w:r w:rsidRPr="001A2944">
        <w:rPr>
          <w:rFonts w:ascii="Arial" w:hAnsi="Arial" w:cs="Arial"/>
          <w:b/>
          <w:color w:val="000000" w:themeColor="text1"/>
        </w:rPr>
        <w:t>1</w:t>
      </w:r>
      <w:r w:rsidR="001A2944">
        <w:rPr>
          <w:rFonts w:ascii="Arial" w:hAnsi="Arial" w:cs="Arial"/>
          <w:b/>
          <w:color w:val="000000" w:themeColor="text1"/>
        </w:rPr>
        <w:t>2</w:t>
      </w:r>
      <w:r w:rsidR="00915168" w:rsidRPr="001A2944">
        <w:rPr>
          <w:rFonts w:ascii="Arial" w:hAnsi="Arial" w:cs="Arial"/>
          <w:b/>
          <w:color w:val="000000" w:themeColor="text1"/>
        </w:rPr>
        <w:t>/20</w:t>
      </w:r>
      <w:r w:rsidR="00915168" w:rsidRPr="001A2944">
        <w:rPr>
          <w:rFonts w:ascii="Arial" w:hAnsi="Arial" w:cs="Arial"/>
          <w:b/>
          <w:color w:val="000000" w:themeColor="text1"/>
        </w:rPr>
        <w:tab/>
        <w:t>TO APPOINT MEMBERS OF COMMITTEES</w:t>
      </w:r>
      <w:r w:rsidR="00924C56" w:rsidRPr="001A2944">
        <w:rPr>
          <w:rFonts w:ascii="Arial" w:hAnsi="Arial" w:cs="Arial"/>
          <w:b/>
          <w:color w:val="000000" w:themeColor="text1"/>
        </w:rPr>
        <w:t xml:space="preserve"> AND COUNCILLOR REPRESENTATIVES ON OUTSIDE GROUPS FOR THE ENSUING YEAR</w:t>
      </w:r>
    </w:p>
    <w:p w14:paraId="5D060EDC" w14:textId="4C74FAF1" w:rsidR="00B2421F" w:rsidRPr="001A2944" w:rsidRDefault="00B2421F" w:rsidP="00915168">
      <w:pPr>
        <w:pStyle w:val="NoSpacing"/>
        <w:rPr>
          <w:rFonts w:ascii="Arial" w:hAnsi="Arial" w:cs="Arial"/>
          <w:b/>
          <w:color w:val="000000" w:themeColor="text1"/>
        </w:rPr>
      </w:pPr>
    </w:p>
    <w:p w14:paraId="113D2796" w14:textId="5311BE37" w:rsidR="009B7DFE" w:rsidRPr="001A2944" w:rsidRDefault="009B7DFE" w:rsidP="00915168">
      <w:pPr>
        <w:pStyle w:val="NoSpacing"/>
        <w:rPr>
          <w:rFonts w:ascii="Arial" w:hAnsi="Arial" w:cs="Arial"/>
          <w:color w:val="000000" w:themeColor="text1"/>
        </w:rPr>
      </w:pPr>
    </w:p>
    <w:tbl>
      <w:tblPr>
        <w:tblStyle w:val="TableGrid"/>
        <w:tblW w:w="0" w:type="auto"/>
        <w:tblLook w:val="04A0" w:firstRow="1" w:lastRow="0" w:firstColumn="1" w:lastColumn="0" w:noHBand="0" w:noVBand="1"/>
      </w:tblPr>
      <w:tblGrid>
        <w:gridCol w:w="1952"/>
        <w:gridCol w:w="828"/>
        <w:gridCol w:w="1050"/>
        <w:gridCol w:w="990"/>
        <w:gridCol w:w="1080"/>
        <w:gridCol w:w="962"/>
        <w:gridCol w:w="970"/>
        <w:gridCol w:w="849"/>
        <w:gridCol w:w="1173"/>
      </w:tblGrid>
      <w:tr w:rsidR="001A2944" w:rsidRPr="001A2944" w14:paraId="3614C964" w14:textId="77777777" w:rsidTr="00932A4D">
        <w:tc>
          <w:tcPr>
            <w:tcW w:w="9854" w:type="dxa"/>
            <w:gridSpan w:val="9"/>
            <w:vAlign w:val="center"/>
          </w:tcPr>
          <w:p w14:paraId="235CB191" w14:textId="28BD45A9" w:rsidR="00924C56" w:rsidRPr="001A2944" w:rsidRDefault="00924C56"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Committee Members</w:t>
            </w:r>
          </w:p>
        </w:tc>
      </w:tr>
      <w:tr w:rsidR="001A2944" w:rsidRPr="001A2944" w14:paraId="02EA0A2F" w14:textId="77777777" w:rsidTr="00924C56">
        <w:tc>
          <w:tcPr>
            <w:tcW w:w="1952" w:type="dxa"/>
            <w:vAlign w:val="center"/>
          </w:tcPr>
          <w:p w14:paraId="51DE8405" w14:textId="1F1768C4" w:rsidR="00E4182F" w:rsidRPr="001A2944" w:rsidRDefault="00DD3797" w:rsidP="0020646C">
            <w:pPr>
              <w:pStyle w:val="NoSpacing"/>
              <w:rPr>
                <w:rFonts w:ascii="Arial" w:hAnsi="Arial" w:cs="Arial"/>
                <w:b/>
                <w:bCs/>
                <w:color w:val="000000" w:themeColor="text1"/>
              </w:rPr>
            </w:pPr>
            <w:r w:rsidRPr="001A2944">
              <w:rPr>
                <w:rFonts w:ascii="Arial" w:hAnsi="Arial" w:cs="Arial"/>
                <w:b/>
                <w:bCs/>
                <w:color w:val="000000" w:themeColor="text1"/>
              </w:rPr>
              <w:t>Members</w:t>
            </w:r>
          </w:p>
        </w:tc>
        <w:tc>
          <w:tcPr>
            <w:tcW w:w="828" w:type="dxa"/>
            <w:vAlign w:val="center"/>
          </w:tcPr>
          <w:p w14:paraId="473AA402" w14:textId="77777777" w:rsidR="006E5D75" w:rsidRPr="001A2944" w:rsidRDefault="006E5D75"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Jon</w:t>
            </w:r>
          </w:p>
          <w:p w14:paraId="0C251F10" w14:textId="068F6C4E" w:rsidR="00E4182F" w:rsidRPr="001A2944" w:rsidRDefault="00E4182F"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Clarke</w:t>
            </w:r>
          </w:p>
        </w:tc>
        <w:tc>
          <w:tcPr>
            <w:tcW w:w="1050" w:type="dxa"/>
          </w:tcPr>
          <w:p w14:paraId="44630AEA" w14:textId="77777777" w:rsidR="006E5D75" w:rsidRPr="001A2944" w:rsidRDefault="006E5D75"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Beryl</w:t>
            </w:r>
          </w:p>
          <w:p w14:paraId="7062D23A" w14:textId="6C7E4D29" w:rsidR="00E4182F" w:rsidRPr="001A2944" w:rsidRDefault="0020646C"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Edwards</w:t>
            </w:r>
          </w:p>
        </w:tc>
        <w:tc>
          <w:tcPr>
            <w:tcW w:w="990" w:type="dxa"/>
            <w:vAlign w:val="center"/>
          </w:tcPr>
          <w:p w14:paraId="7DA0AAD3" w14:textId="77777777" w:rsidR="006E5D75" w:rsidRPr="001A2944" w:rsidRDefault="006E5D75"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Gordon</w:t>
            </w:r>
          </w:p>
          <w:p w14:paraId="1A27F0A3" w14:textId="0543304D" w:rsidR="00E4182F" w:rsidRPr="001A2944" w:rsidRDefault="0020646C"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Godfrey</w:t>
            </w:r>
          </w:p>
        </w:tc>
        <w:tc>
          <w:tcPr>
            <w:tcW w:w="1080" w:type="dxa"/>
            <w:vAlign w:val="center"/>
          </w:tcPr>
          <w:p w14:paraId="6766836F" w14:textId="77777777" w:rsidR="006E5D75" w:rsidRPr="001A2944" w:rsidRDefault="006E5D75"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Peter</w:t>
            </w:r>
          </w:p>
          <w:p w14:paraId="0947508B" w14:textId="70FAFA70" w:rsidR="00E4182F" w:rsidRPr="001A2944" w:rsidRDefault="0020646C"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Holditch</w:t>
            </w:r>
          </w:p>
        </w:tc>
        <w:tc>
          <w:tcPr>
            <w:tcW w:w="962" w:type="dxa"/>
            <w:vAlign w:val="center"/>
          </w:tcPr>
          <w:p w14:paraId="4DD967DF" w14:textId="77777777" w:rsidR="006E5D75" w:rsidRPr="001A2944" w:rsidRDefault="006E5D75"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Lara</w:t>
            </w:r>
          </w:p>
          <w:p w14:paraId="0FE9A83C" w14:textId="244D8AFA" w:rsidR="00E4182F" w:rsidRPr="001A2944" w:rsidRDefault="0020646C"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Pringle</w:t>
            </w:r>
          </w:p>
        </w:tc>
        <w:tc>
          <w:tcPr>
            <w:tcW w:w="970" w:type="dxa"/>
            <w:vAlign w:val="center"/>
          </w:tcPr>
          <w:p w14:paraId="755974A8" w14:textId="77777777" w:rsidR="006E5D75" w:rsidRPr="001A2944" w:rsidRDefault="006E5D75"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Neil</w:t>
            </w:r>
          </w:p>
          <w:p w14:paraId="11E7C111" w14:textId="3E3794EF" w:rsidR="00E4182F" w:rsidRPr="001A2944" w:rsidRDefault="0020646C"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Pocock</w:t>
            </w:r>
          </w:p>
        </w:tc>
        <w:tc>
          <w:tcPr>
            <w:tcW w:w="849" w:type="dxa"/>
            <w:vAlign w:val="center"/>
          </w:tcPr>
          <w:p w14:paraId="3685C94F" w14:textId="77777777" w:rsidR="006E5D75" w:rsidRPr="001A2944" w:rsidRDefault="006E5D75"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Sue</w:t>
            </w:r>
          </w:p>
          <w:p w14:paraId="02E676A8" w14:textId="72EE2EC9" w:rsidR="00E4182F" w:rsidRPr="001A2944" w:rsidRDefault="0020646C"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Rees</w:t>
            </w:r>
          </w:p>
        </w:tc>
        <w:tc>
          <w:tcPr>
            <w:tcW w:w="1173" w:type="dxa"/>
            <w:vAlign w:val="center"/>
          </w:tcPr>
          <w:p w14:paraId="7882A574" w14:textId="77777777" w:rsidR="006E5D75" w:rsidRPr="001A2944" w:rsidRDefault="006E5D75"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Mark</w:t>
            </w:r>
          </w:p>
          <w:p w14:paraId="607BA807" w14:textId="3E7DBB2E" w:rsidR="00E4182F" w:rsidRPr="001A2944" w:rsidRDefault="0020646C" w:rsidP="006E5D75">
            <w:pPr>
              <w:pStyle w:val="NoSpacing"/>
              <w:jc w:val="center"/>
              <w:rPr>
                <w:rFonts w:ascii="Arial" w:hAnsi="Arial" w:cs="Arial"/>
                <w:b/>
                <w:bCs/>
                <w:color w:val="000000" w:themeColor="text1"/>
                <w:sz w:val="20"/>
                <w:szCs w:val="20"/>
              </w:rPr>
            </w:pPr>
            <w:r w:rsidRPr="001A2944">
              <w:rPr>
                <w:rFonts w:ascii="Arial" w:hAnsi="Arial" w:cs="Arial"/>
                <w:b/>
                <w:bCs/>
                <w:color w:val="000000" w:themeColor="text1"/>
                <w:sz w:val="20"/>
                <w:szCs w:val="20"/>
              </w:rPr>
              <w:t>Somervail</w:t>
            </w:r>
          </w:p>
        </w:tc>
      </w:tr>
      <w:tr w:rsidR="001A2944" w:rsidRPr="001A2944" w14:paraId="1120C593" w14:textId="77777777" w:rsidTr="00924C56">
        <w:tc>
          <w:tcPr>
            <w:tcW w:w="1952" w:type="dxa"/>
            <w:vAlign w:val="center"/>
          </w:tcPr>
          <w:p w14:paraId="03C27199" w14:textId="77777777" w:rsidR="00E4182F" w:rsidRPr="001A2944" w:rsidRDefault="00E4182F" w:rsidP="0020646C">
            <w:pPr>
              <w:pStyle w:val="NoSpacing"/>
              <w:rPr>
                <w:rFonts w:ascii="Arial" w:hAnsi="Arial" w:cs="Arial"/>
                <w:color w:val="000000" w:themeColor="text1"/>
              </w:rPr>
            </w:pPr>
            <w:r w:rsidRPr="001A2944">
              <w:rPr>
                <w:rFonts w:ascii="Arial" w:hAnsi="Arial" w:cs="Arial"/>
                <w:color w:val="000000" w:themeColor="text1"/>
              </w:rPr>
              <w:t>Planning</w:t>
            </w:r>
          </w:p>
        </w:tc>
        <w:tc>
          <w:tcPr>
            <w:tcW w:w="828" w:type="dxa"/>
            <w:vAlign w:val="center"/>
          </w:tcPr>
          <w:p w14:paraId="5A4966BA" w14:textId="77777777" w:rsidR="00E4182F" w:rsidRPr="001A2944" w:rsidRDefault="00E4182F" w:rsidP="006E5D75">
            <w:pPr>
              <w:pStyle w:val="NoSpacing"/>
              <w:jc w:val="center"/>
              <w:rPr>
                <w:rFonts w:ascii="Arial" w:hAnsi="Arial" w:cs="Arial"/>
                <w:color w:val="000000" w:themeColor="text1"/>
              </w:rPr>
            </w:pPr>
          </w:p>
        </w:tc>
        <w:tc>
          <w:tcPr>
            <w:tcW w:w="1050" w:type="dxa"/>
            <w:shd w:val="clear" w:color="auto" w:fill="F2F2F2" w:themeFill="background1" w:themeFillShade="F2"/>
            <w:vAlign w:val="center"/>
          </w:tcPr>
          <w:p w14:paraId="4CF6DC64" w14:textId="51E67F17" w:rsidR="00E4182F" w:rsidRPr="001A2944" w:rsidRDefault="006E5D75" w:rsidP="006E5D75">
            <w:pPr>
              <w:pStyle w:val="NoSpacing"/>
              <w:jc w:val="center"/>
              <w:rPr>
                <w:rFonts w:ascii="Arial" w:hAnsi="Arial" w:cs="Arial"/>
                <w:color w:val="000000" w:themeColor="text1"/>
              </w:rPr>
            </w:pPr>
            <w:r w:rsidRPr="001A2944">
              <w:rPr>
                <w:rFonts w:ascii="Arial" w:hAnsi="Arial" w:cs="Arial"/>
                <w:color w:val="000000" w:themeColor="text1"/>
              </w:rPr>
              <w:t>Chair</w:t>
            </w:r>
          </w:p>
        </w:tc>
        <w:tc>
          <w:tcPr>
            <w:tcW w:w="990" w:type="dxa"/>
            <w:shd w:val="clear" w:color="auto" w:fill="F2F2F2" w:themeFill="background1" w:themeFillShade="F2"/>
            <w:vAlign w:val="center"/>
          </w:tcPr>
          <w:p w14:paraId="3571B49B" w14:textId="63FED7E8" w:rsidR="00E4182F" w:rsidRPr="001A2944" w:rsidRDefault="006E5D75" w:rsidP="006E5D75">
            <w:pPr>
              <w:pStyle w:val="NoSpacing"/>
              <w:jc w:val="center"/>
              <w:rPr>
                <w:rFonts w:ascii="Arial" w:hAnsi="Arial" w:cs="Arial"/>
                <w:color w:val="000000" w:themeColor="text1"/>
              </w:rPr>
            </w:pPr>
            <w:r w:rsidRPr="001A2944">
              <w:rPr>
                <w:rFonts w:ascii="Arial" w:hAnsi="Arial" w:cs="Arial"/>
                <w:color w:val="000000" w:themeColor="text1"/>
              </w:rPr>
              <w:t>y</w:t>
            </w:r>
          </w:p>
        </w:tc>
        <w:tc>
          <w:tcPr>
            <w:tcW w:w="1080" w:type="dxa"/>
            <w:vAlign w:val="center"/>
          </w:tcPr>
          <w:p w14:paraId="662A74B3" w14:textId="77777777" w:rsidR="00E4182F" w:rsidRPr="001A2944" w:rsidRDefault="00E4182F" w:rsidP="006E5D75">
            <w:pPr>
              <w:pStyle w:val="NoSpacing"/>
              <w:jc w:val="center"/>
              <w:rPr>
                <w:rFonts w:ascii="Arial" w:hAnsi="Arial" w:cs="Arial"/>
                <w:color w:val="000000" w:themeColor="text1"/>
              </w:rPr>
            </w:pPr>
          </w:p>
        </w:tc>
        <w:tc>
          <w:tcPr>
            <w:tcW w:w="962" w:type="dxa"/>
            <w:vAlign w:val="center"/>
          </w:tcPr>
          <w:p w14:paraId="05CBE16E" w14:textId="77777777" w:rsidR="00E4182F" w:rsidRPr="001A2944" w:rsidRDefault="00E4182F" w:rsidP="006E5D75">
            <w:pPr>
              <w:pStyle w:val="NoSpacing"/>
              <w:jc w:val="center"/>
              <w:rPr>
                <w:rFonts w:ascii="Arial" w:hAnsi="Arial" w:cs="Arial"/>
                <w:color w:val="000000" w:themeColor="text1"/>
              </w:rPr>
            </w:pPr>
          </w:p>
        </w:tc>
        <w:tc>
          <w:tcPr>
            <w:tcW w:w="970" w:type="dxa"/>
            <w:shd w:val="clear" w:color="auto" w:fill="F2F2F2" w:themeFill="background1" w:themeFillShade="F2"/>
            <w:vAlign w:val="center"/>
          </w:tcPr>
          <w:p w14:paraId="7993E9BC" w14:textId="66F51A4D" w:rsidR="00E4182F" w:rsidRPr="001A2944" w:rsidRDefault="006E5D75" w:rsidP="006E5D75">
            <w:pPr>
              <w:pStyle w:val="NoSpacing"/>
              <w:jc w:val="center"/>
              <w:rPr>
                <w:rFonts w:ascii="Arial" w:hAnsi="Arial" w:cs="Arial"/>
                <w:color w:val="000000" w:themeColor="text1"/>
              </w:rPr>
            </w:pPr>
            <w:r w:rsidRPr="001A2944">
              <w:rPr>
                <w:rFonts w:ascii="Arial" w:hAnsi="Arial" w:cs="Arial"/>
                <w:color w:val="000000" w:themeColor="text1"/>
              </w:rPr>
              <w:t>Vice C.</w:t>
            </w:r>
          </w:p>
        </w:tc>
        <w:tc>
          <w:tcPr>
            <w:tcW w:w="849" w:type="dxa"/>
            <w:shd w:val="clear" w:color="auto" w:fill="F2F2F2" w:themeFill="background1" w:themeFillShade="F2"/>
            <w:vAlign w:val="center"/>
          </w:tcPr>
          <w:p w14:paraId="3A7ADB04" w14:textId="42ADDA9D" w:rsidR="00E4182F" w:rsidRPr="001A2944" w:rsidRDefault="006E5D75" w:rsidP="006E5D75">
            <w:pPr>
              <w:pStyle w:val="NoSpacing"/>
              <w:jc w:val="center"/>
              <w:rPr>
                <w:rFonts w:ascii="Arial" w:hAnsi="Arial" w:cs="Arial"/>
                <w:color w:val="000000" w:themeColor="text1"/>
              </w:rPr>
            </w:pPr>
            <w:r w:rsidRPr="001A2944">
              <w:rPr>
                <w:rFonts w:ascii="Arial" w:hAnsi="Arial" w:cs="Arial"/>
                <w:color w:val="000000" w:themeColor="text1"/>
              </w:rPr>
              <w:t>y</w:t>
            </w:r>
          </w:p>
        </w:tc>
        <w:tc>
          <w:tcPr>
            <w:tcW w:w="1173" w:type="dxa"/>
            <w:shd w:val="clear" w:color="auto" w:fill="F2F2F2" w:themeFill="background1" w:themeFillShade="F2"/>
            <w:vAlign w:val="center"/>
          </w:tcPr>
          <w:p w14:paraId="558CAEF5" w14:textId="6E7C1358" w:rsidR="00E4182F" w:rsidRPr="001A2944" w:rsidRDefault="00AC6289" w:rsidP="006E5D75">
            <w:pPr>
              <w:pStyle w:val="NoSpacing"/>
              <w:jc w:val="center"/>
              <w:rPr>
                <w:rFonts w:ascii="Arial" w:hAnsi="Arial" w:cs="Arial"/>
                <w:color w:val="000000" w:themeColor="text1"/>
              </w:rPr>
            </w:pPr>
            <w:r w:rsidRPr="001A2944">
              <w:rPr>
                <w:rFonts w:ascii="Arial" w:hAnsi="Arial" w:cs="Arial"/>
                <w:color w:val="000000" w:themeColor="text1"/>
              </w:rPr>
              <w:t>Y</w:t>
            </w:r>
          </w:p>
        </w:tc>
      </w:tr>
      <w:tr w:rsidR="001A2944" w:rsidRPr="001A2944" w14:paraId="13208A60" w14:textId="77777777" w:rsidTr="00924C56">
        <w:tc>
          <w:tcPr>
            <w:tcW w:w="1952" w:type="dxa"/>
            <w:vAlign w:val="center"/>
          </w:tcPr>
          <w:p w14:paraId="31484057" w14:textId="77777777" w:rsidR="00E4182F" w:rsidRPr="001A2944" w:rsidRDefault="00E4182F" w:rsidP="0020646C">
            <w:pPr>
              <w:pStyle w:val="NoSpacing"/>
              <w:rPr>
                <w:rFonts w:ascii="Arial" w:hAnsi="Arial" w:cs="Arial"/>
                <w:color w:val="000000" w:themeColor="text1"/>
              </w:rPr>
            </w:pPr>
            <w:r w:rsidRPr="001A2944">
              <w:rPr>
                <w:rFonts w:ascii="Arial" w:hAnsi="Arial" w:cs="Arial"/>
                <w:color w:val="000000" w:themeColor="text1"/>
              </w:rPr>
              <w:t>Allotments</w:t>
            </w:r>
          </w:p>
        </w:tc>
        <w:tc>
          <w:tcPr>
            <w:tcW w:w="828" w:type="dxa"/>
            <w:vAlign w:val="center"/>
          </w:tcPr>
          <w:p w14:paraId="4D861FC7" w14:textId="77777777" w:rsidR="00E4182F" w:rsidRPr="001A2944" w:rsidRDefault="00E4182F" w:rsidP="006E5D75">
            <w:pPr>
              <w:pStyle w:val="NoSpacing"/>
              <w:jc w:val="center"/>
              <w:rPr>
                <w:rFonts w:ascii="Arial" w:hAnsi="Arial" w:cs="Arial"/>
                <w:color w:val="000000" w:themeColor="text1"/>
              </w:rPr>
            </w:pPr>
          </w:p>
        </w:tc>
        <w:tc>
          <w:tcPr>
            <w:tcW w:w="1050" w:type="dxa"/>
            <w:vAlign w:val="center"/>
          </w:tcPr>
          <w:p w14:paraId="2D7DE1F2" w14:textId="77777777" w:rsidR="00E4182F" w:rsidRPr="001A2944" w:rsidRDefault="00E4182F" w:rsidP="006E5D75">
            <w:pPr>
              <w:pStyle w:val="NoSpacing"/>
              <w:jc w:val="center"/>
              <w:rPr>
                <w:rFonts w:ascii="Arial" w:hAnsi="Arial" w:cs="Arial"/>
                <w:color w:val="000000" w:themeColor="text1"/>
              </w:rPr>
            </w:pPr>
          </w:p>
        </w:tc>
        <w:tc>
          <w:tcPr>
            <w:tcW w:w="990" w:type="dxa"/>
            <w:shd w:val="clear" w:color="auto" w:fill="F2F2F2" w:themeFill="background1" w:themeFillShade="F2"/>
            <w:vAlign w:val="center"/>
          </w:tcPr>
          <w:p w14:paraId="5151D3C9" w14:textId="444F4EE9"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Chair</w:t>
            </w:r>
          </w:p>
        </w:tc>
        <w:tc>
          <w:tcPr>
            <w:tcW w:w="1080" w:type="dxa"/>
            <w:vAlign w:val="center"/>
          </w:tcPr>
          <w:p w14:paraId="4B369BD0" w14:textId="77777777" w:rsidR="00E4182F" w:rsidRPr="001A2944" w:rsidRDefault="00E4182F" w:rsidP="006E5D75">
            <w:pPr>
              <w:pStyle w:val="NoSpacing"/>
              <w:jc w:val="center"/>
              <w:rPr>
                <w:rFonts w:ascii="Arial" w:hAnsi="Arial" w:cs="Arial"/>
                <w:color w:val="000000" w:themeColor="text1"/>
              </w:rPr>
            </w:pPr>
          </w:p>
        </w:tc>
        <w:tc>
          <w:tcPr>
            <w:tcW w:w="962" w:type="dxa"/>
            <w:vAlign w:val="center"/>
          </w:tcPr>
          <w:p w14:paraId="09045395" w14:textId="77777777" w:rsidR="00E4182F" w:rsidRPr="001A2944" w:rsidRDefault="00E4182F" w:rsidP="006E5D75">
            <w:pPr>
              <w:pStyle w:val="NoSpacing"/>
              <w:jc w:val="center"/>
              <w:rPr>
                <w:rFonts w:ascii="Arial" w:hAnsi="Arial" w:cs="Arial"/>
                <w:color w:val="000000" w:themeColor="text1"/>
              </w:rPr>
            </w:pPr>
          </w:p>
        </w:tc>
        <w:tc>
          <w:tcPr>
            <w:tcW w:w="970" w:type="dxa"/>
            <w:shd w:val="clear" w:color="auto" w:fill="F2F2F2" w:themeFill="background1" w:themeFillShade="F2"/>
            <w:vAlign w:val="center"/>
          </w:tcPr>
          <w:p w14:paraId="06072684" w14:textId="2AA3BA01"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Vice C.</w:t>
            </w:r>
          </w:p>
        </w:tc>
        <w:tc>
          <w:tcPr>
            <w:tcW w:w="849" w:type="dxa"/>
            <w:vAlign w:val="center"/>
          </w:tcPr>
          <w:p w14:paraId="5B5D4FF2" w14:textId="77777777" w:rsidR="00E4182F" w:rsidRPr="001A2944" w:rsidRDefault="00E4182F" w:rsidP="006E5D75">
            <w:pPr>
              <w:pStyle w:val="NoSpacing"/>
              <w:jc w:val="center"/>
              <w:rPr>
                <w:rFonts w:ascii="Arial" w:hAnsi="Arial" w:cs="Arial"/>
                <w:color w:val="000000" w:themeColor="text1"/>
              </w:rPr>
            </w:pPr>
          </w:p>
        </w:tc>
        <w:tc>
          <w:tcPr>
            <w:tcW w:w="1173" w:type="dxa"/>
            <w:vAlign w:val="center"/>
          </w:tcPr>
          <w:p w14:paraId="3BD91C54" w14:textId="13661025" w:rsidR="00E4182F" w:rsidRPr="001A2944" w:rsidRDefault="00E4182F" w:rsidP="006E5D75">
            <w:pPr>
              <w:pStyle w:val="NoSpacing"/>
              <w:jc w:val="center"/>
              <w:rPr>
                <w:rFonts w:ascii="Arial" w:hAnsi="Arial" w:cs="Arial"/>
                <w:color w:val="000000" w:themeColor="text1"/>
              </w:rPr>
            </w:pPr>
          </w:p>
        </w:tc>
      </w:tr>
      <w:tr w:rsidR="001A2944" w:rsidRPr="001A2944" w14:paraId="3B6D30B7" w14:textId="77777777" w:rsidTr="00924C56">
        <w:tc>
          <w:tcPr>
            <w:tcW w:w="1952" w:type="dxa"/>
            <w:vAlign w:val="center"/>
          </w:tcPr>
          <w:p w14:paraId="62693FC4" w14:textId="44DE1157" w:rsidR="00E4182F" w:rsidRPr="001A2944" w:rsidRDefault="00E4182F" w:rsidP="0020646C">
            <w:pPr>
              <w:pStyle w:val="NoSpacing"/>
              <w:rPr>
                <w:rFonts w:ascii="Arial" w:hAnsi="Arial" w:cs="Arial"/>
                <w:color w:val="000000" w:themeColor="text1"/>
              </w:rPr>
            </w:pPr>
            <w:r w:rsidRPr="001A2944">
              <w:rPr>
                <w:rFonts w:ascii="Arial" w:hAnsi="Arial" w:cs="Arial"/>
                <w:color w:val="000000" w:themeColor="text1"/>
              </w:rPr>
              <w:t>Finance &amp; General Purpose</w:t>
            </w:r>
          </w:p>
        </w:tc>
        <w:tc>
          <w:tcPr>
            <w:tcW w:w="828" w:type="dxa"/>
            <w:vAlign w:val="center"/>
          </w:tcPr>
          <w:p w14:paraId="034EB852" w14:textId="77777777" w:rsidR="00E4182F" w:rsidRPr="001A2944" w:rsidRDefault="00E4182F" w:rsidP="006E5D75">
            <w:pPr>
              <w:pStyle w:val="NoSpacing"/>
              <w:jc w:val="center"/>
              <w:rPr>
                <w:rFonts w:ascii="Arial" w:hAnsi="Arial" w:cs="Arial"/>
                <w:color w:val="000000" w:themeColor="text1"/>
              </w:rPr>
            </w:pPr>
          </w:p>
        </w:tc>
        <w:tc>
          <w:tcPr>
            <w:tcW w:w="1050" w:type="dxa"/>
            <w:vAlign w:val="center"/>
          </w:tcPr>
          <w:p w14:paraId="7E01C12E" w14:textId="77777777" w:rsidR="00E4182F" w:rsidRPr="001A2944" w:rsidRDefault="00E4182F" w:rsidP="006E5D75">
            <w:pPr>
              <w:pStyle w:val="NoSpacing"/>
              <w:jc w:val="center"/>
              <w:rPr>
                <w:rFonts w:ascii="Arial" w:hAnsi="Arial" w:cs="Arial"/>
                <w:color w:val="000000" w:themeColor="text1"/>
              </w:rPr>
            </w:pPr>
          </w:p>
        </w:tc>
        <w:tc>
          <w:tcPr>
            <w:tcW w:w="990" w:type="dxa"/>
            <w:vAlign w:val="center"/>
          </w:tcPr>
          <w:p w14:paraId="245D060A" w14:textId="77777777" w:rsidR="00E4182F" w:rsidRPr="001A2944" w:rsidRDefault="00E4182F" w:rsidP="006E5D75">
            <w:pPr>
              <w:pStyle w:val="NoSpacing"/>
              <w:jc w:val="center"/>
              <w:rPr>
                <w:rFonts w:ascii="Arial" w:hAnsi="Arial" w:cs="Arial"/>
                <w:color w:val="000000" w:themeColor="text1"/>
              </w:rPr>
            </w:pPr>
          </w:p>
        </w:tc>
        <w:tc>
          <w:tcPr>
            <w:tcW w:w="1080" w:type="dxa"/>
            <w:vAlign w:val="center"/>
          </w:tcPr>
          <w:p w14:paraId="1FBD6FA6" w14:textId="77777777" w:rsidR="00E4182F" w:rsidRPr="001A2944" w:rsidRDefault="00E4182F" w:rsidP="006E5D75">
            <w:pPr>
              <w:pStyle w:val="NoSpacing"/>
              <w:jc w:val="center"/>
              <w:rPr>
                <w:rFonts w:ascii="Arial" w:hAnsi="Arial" w:cs="Arial"/>
                <w:color w:val="000000" w:themeColor="text1"/>
              </w:rPr>
            </w:pPr>
          </w:p>
        </w:tc>
        <w:tc>
          <w:tcPr>
            <w:tcW w:w="962" w:type="dxa"/>
            <w:vAlign w:val="center"/>
          </w:tcPr>
          <w:p w14:paraId="4170E7C1" w14:textId="77777777" w:rsidR="00E4182F" w:rsidRPr="001A2944" w:rsidRDefault="00E4182F" w:rsidP="006E5D75">
            <w:pPr>
              <w:pStyle w:val="NoSpacing"/>
              <w:jc w:val="center"/>
              <w:rPr>
                <w:rFonts w:ascii="Arial" w:hAnsi="Arial" w:cs="Arial"/>
                <w:color w:val="000000" w:themeColor="text1"/>
              </w:rPr>
            </w:pPr>
          </w:p>
        </w:tc>
        <w:tc>
          <w:tcPr>
            <w:tcW w:w="970" w:type="dxa"/>
            <w:vAlign w:val="center"/>
          </w:tcPr>
          <w:p w14:paraId="2377B6A6" w14:textId="77777777" w:rsidR="00E4182F" w:rsidRPr="001A2944" w:rsidRDefault="00E4182F" w:rsidP="006E5D75">
            <w:pPr>
              <w:pStyle w:val="NoSpacing"/>
              <w:jc w:val="center"/>
              <w:rPr>
                <w:rFonts w:ascii="Arial" w:hAnsi="Arial" w:cs="Arial"/>
                <w:color w:val="000000" w:themeColor="text1"/>
              </w:rPr>
            </w:pPr>
          </w:p>
        </w:tc>
        <w:tc>
          <w:tcPr>
            <w:tcW w:w="849" w:type="dxa"/>
            <w:vAlign w:val="center"/>
          </w:tcPr>
          <w:p w14:paraId="42A6C87C" w14:textId="77777777" w:rsidR="00E4182F" w:rsidRPr="001A2944" w:rsidRDefault="00E4182F" w:rsidP="006E5D75">
            <w:pPr>
              <w:pStyle w:val="NoSpacing"/>
              <w:jc w:val="center"/>
              <w:rPr>
                <w:rFonts w:ascii="Arial" w:hAnsi="Arial" w:cs="Arial"/>
                <w:color w:val="000000" w:themeColor="text1"/>
              </w:rPr>
            </w:pPr>
          </w:p>
        </w:tc>
        <w:tc>
          <w:tcPr>
            <w:tcW w:w="1173" w:type="dxa"/>
            <w:vAlign w:val="center"/>
          </w:tcPr>
          <w:p w14:paraId="7AC03990" w14:textId="64469854" w:rsidR="00E4182F" w:rsidRPr="001A2944" w:rsidRDefault="00E4182F" w:rsidP="006E5D75">
            <w:pPr>
              <w:pStyle w:val="NoSpacing"/>
              <w:jc w:val="center"/>
              <w:rPr>
                <w:rFonts w:ascii="Arial" w:hAnsi="Arial" w:cs="Arial"/>
                <w:color w:val="000000" w:themeColor="text1"/>
              </w:rPr>
            </w:pPr>
          </w:p>
        </w:tc>
      </w:tr>
      <w:tr w:rsidR="001A2944" w:rsidRPr="001A2944" w14:paraId="0305722E" w14:textId="77777777" w:rsidTr="00924C56">
        <w:tc>
          <w:tcPr>
            <w:tcW w:w="1952" w:type="dxa"/>
            <w:vAlign w:val="center"/>
          </w:tcPr>
          <w:p w14:paraId="64DF1810" w14:textId="0C71708A" w:rsidR="00E4182F" w:rsidRPr="001A2944" w:rsidRDefault="00E4182F" w:rsidP="0020646C">
            <w:pPr>
              <w:pStyle w:val="NoSpacing"/>
              <w:rPr>
                <w:rFonts w:ascii="Arial" w:hAnsi="Arial" w:cs="Arial"/>
                <w:color w:val="000000" w:themeColor="text1"/>
              </w:rPr>
            </w:pPr>
            <w:r w:rsidRPr="001A2944">
              <w:rPr>
                <w:rFonts w:ascii="Arial" w:hAnsi="Arial" w:cs="Arial"/>
                <w:color w:val="000000" w:themeColor="text1"/>
              </w:rPr>
              <w:t>Road Traffic Committee</w:t>
            </w:r>
          </w:p>
        </w:tc>
        <w:tc>
          <w:tcPr>
            <w:tcW w:w="828" w:type="dxa"/>
            <w:shd w:val="clear" w:color="auto" w:fill="F2F2F2" w:themeFill="background1" w:themeFillShade="F2"/>
            <w:vAlign w:val="center"/>
          </w:tcPr>
          <w:p w14:paraId="56DB4ED0" w14:textId="30868086"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Vice C.</w:t>
            </w:r>
          </w:p>
        </w:tc>
        <w:tc>
          <w:tcPr>
            <w:tcW w:w="1050" w:type="dxa"/>
            <w:shd w:val="clear" w:color="auto" w:fill="F2F2F2" w:themeFill="background1" w:themeFillShade="F2"/>
            <w:vAlign w:val="center"/>
          </w:tcPr>
          <w:p w14:paraId="366B551C" w14:textId="7F626273"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y</w:t>
            </w:r>
          </w:p>
        </w:tc>
        <w:tc>
          <w:tcPr>
            <w:tcW w:w="990" w:type="dxa"/>
            <w:shd w:val="clear" w:color="auto" w:fill="F2F2F2" w:themeFill="background1" w:themeFillShade="F2"/>
            <w:vAlign w:val="center"/>
          </w:tcPr>
          <w:p w14:paraId="4EACDAF4" w14:textId="7C67D6CD"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y</w:t>
            </w:r>
          </w:p>
        </w:tc>
        <w:tc>
          <w:tcPr>
            <w:tcW w:w="1080" w:type="dxa"/>
            <w:shd w:val="clear" w:color="auto" w:fill="F2F2F2" w:themeFill="background1" w:themeFillShade="F2"/>
            <w:vAlign w:val="center"/>
          </w:tcPr>
          <w:p w14:paraId="58589CEE" w14:textId="36A86E95"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y</w:t>
            </w:r>
          </w:p>
        </w:tc>
        <w:tc>
          <w:tcPr>
            <w:tcW w:w="962" w:type="dxa"/>
            <w:shd w:val="clear" w:color="auto" w:fill="F2F2F2" w:themeFill="background1" w:themeFillShade="F2"/>
            <w:vAlign w:val="center"/>
          </w:tcPr>
          <w:p w14:paraId="5A892B94" w14:textId="51713746"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Chair</w:t>
            </w:r>
          </w:p>
        </w:tc>
        <w:tc>
          <w:tcPr>
            <w:tcW w:w="970" w:type="dxa"/>
            <w:shd w:val="clear" w:color="auto" w:fill="F2F2F2" w:themeFill="background1" w:themeFillShade="F2"/>
            <w:vAlign w:val="center"/>
          </w:tcPr>
          <w:p w14:paraId="5B59B3CA" w14:textId="76A72A8F"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y</w:t>
            </w:r>
          </w:p>
        </w:tc>
        <w:tc>
          <w:tcPr>
            <w:tcW w:w="849" w:type="dxa"/>
            <w:shd w:val="clear" w:color="auto" w:fill="F2F2F2" w:themeFill="background1" w:themeFillShade="F2"/>
            <w:vAlign w:val="center"/>
          </w:tcPr>
          <w:p w14:paraId="1B534339" w14:textId="0618A764"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y</w:t>
            </w:r>
          </w:p>
        </w:tc>
        <w:tc>
          <w:tcPr>
            <w:tcW w:w="1173" w:type="dxa"/>
            <w:shd w:val="clear" w:color="auto" w:fill="F2F2F2" w:themeFill="background1" w:themeFillShade="F2"/>
            <w:vAlign w:val="center"/>
          </w:tcPr>
          <w:p w14:paraId="5DAAF853" w14:textId="72F16259" w:rsidR="00E4182F" w:rsidRPr="001A2944" w:rsidRDefault="00AC6289" w:rsidP="006E5D75">
            <w:pPr>
              <w:pStyle w:val="NoSpacing"/>
              <w:jc w:val="center"/>
              <w:rPr>
                <w:rFonts w:ascii="Arial" w:hAnsi="Arial" w:cs="Arial"/>
                <w:color w:val="000000" w:themeColor="text1"/>
              </w:rPr>
            </w:pPr>
            <w:r w:rsidRPr="001A2944">
              <w:rPr>
                <w:rFonts w:ascii="Arial" w:hAnsi="Arial" w:cs="Arial"/>
                <w:color w:val="000000" w:themeColor="text1"/>
              </w:rPr>
              <w:t>Y</w:t>
            </w:r>
          </w:p>
        </w:tc>
      </w:tr>
    </w:tbl>
    <w:p w14:paraId="16A57AE8" w14:textId="77777777" w:rsidR="00DD3797" w:rsidRPr="001A2944" w:rsidRDefault="00DD3797">
      <w:pPr>
        <w:rPr>
          <w:color w:val="000000" w:themeColor="text1"/>
        </w:rPr>
      </w:pPr>
    </w:p>
    <w:tbl>
      <w:tblPr>
        <w:tblStyle w:val="TableGrid"/>
        <w:tblW w:w="0" w:type="auto"/>
        <w:tblLook w:val="04A0" w:firstRow="1" w:lastRow="0" w:firstColumn="1" w:lastColumn="0" w:noHBand="0" w:noVBand="1"/>
      </w:tblPr>
      <w:tblGrid>
        <w:gridCol w:w="1980"/>
        <w:gridCol w:w="786"/>
        <w:gridCol w:w="1050"/>
        <w:gridCol w:w="990"/>
        <w:gridCol w:w="1083"/>
        <w:gridCol w:w="965"/>
        <w:gridCol w:w="972"/>
        <w:gridCol w:w="855"/>
        <w:gridCol w:w="1173"/>
      </w:tblGrid>
      <w:tr w:rsidR="001A2944" w:rsidRPr="001A2944" w14:paraId="03C6B4CA" w14:textId="77777777" w:rsidTr="00016E62">
        <w:tc>
          <w:tcPr>
            <w:tcW w:w="1980" w:type="dxa"/>
            <w:vAlign w:val="center"/>
          </w:tcPr>
          <w:p w14:paraId="0E94585C" w14:textId="76F713DA" w:rsidR="00E4182F" w:rsidRPr="001A2944" w:rsidRDefault="00E4182F" w:rsidP="0020646C">
            <w:pPr>
              <w:pStyle w:val="NoSpacing"/>
              <w:rPr>
                <w:rFonts w:ascii="Arial" w:hAnsi="Arial" w:cs="Arial"/>
                <w:color w:val="000000" w:themeColor="text1"/>
              </w:rPr>
            </w:pPr>
            <w:r w:rsidRPr="001A2944">
              <w:rPr>
                <w:rFonts w:ascii="Arial" w:hAnsi="Arial" w:cs="Arial"/>
                <w:color w:val="000000" w:themeColor="text1"/>
              </w:rPr>
              <w:t>Open Space Committee</w:t>
            </w:r>
          </w:p>
        </w:tc>
        <w:tc>
          <w:tcPr>
            <w:tcW w:w="786" w:type="dxa"/>
            <w:shd w:val="clear" w:color="auto" w:fill="F2F2F2" w:themeFill="background1" w:themeFillShade="F2"/>
            <w:vAlign w:val="center"/>
          </w:tcPr>
          <w:p w14:paraId="38BBF45D" w14:textId="42884034"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Chair</w:t>
            </w:r>
          </w:p>
        </w:tc>
        <w:tc>
          <w:tcPr>
            <w:tcW w:w="1050" w:type="dxa"/>
            <w:vAlign w:val="center"/>
          </w:tcPr>
          <w:p w14:paraId="1D9A7173" w14:textId="77777777" w:rsidR="00E4182F" w:rsidRPr="001A2944" w:rsidRDefault="00E4182F" w:rsidP="006E5D75">
            <w:pPr>
              <w:pStyle w:val="NoSpacing"/>
              <w:jc w:val="center"/>
              <w:rPr>
                <w:rFonts w:ascii="Arial" w:hAnsi="Arial" w:cs="Arial"/>
                <w:color w:val="000000" w:themeColor="text1"/>
              </w:rPr>
            </w:pPr>
          </w:p>
        </w:tc>
        <w:tc>
          <w:tcPr>
            <w:tcW w:w="990" w:type="dxa"/>
            <w:vAlign w:val="center"/>
          </w:tcPr>
          <w:p w14:paraId="48FEFE33" w14:textId="77777777" w:rsidR="00E4182F" w:rsidRPr="001A2944" w:rsidRDefault="00E4182F" w:rsidP="006E5D75">
            <w:pPr>
              <w:pStyle w:val="NoSpacing"/>
              <w:jc w:val="center"/>
              <w:rPr>
                <w:rFonts w:ascii="Arial" w:hAnsi="Arial" w:cs="Arial"/>
                <w:color w:val="000000" w:themeColor="text1"/>
              </w:rPr>
            </w:pPr>
          </w:p>
        </w:tc>
        <w:tc>
          <w:tcPr>
            <w:tcW w:w="1083" w:type="dxa"/>
            <w:vAlign w:val="center"/>
          </w:tcPr>
          <w:p w14:paraId="796AD7EB" w14:textId="77777777" w:rsidR="00E4182F" w:rsidRPr="001A2944" w:rsidRDefault="00E4182F" w:rsidP="006E5D75">
            <w:pPr>
              <w:pStyle w:val="NoSpacing"/>
              <w:jc w:val="center"/>
              <w:rPr>
                <w:rFonts w:ascii="Arial" w:hAnsi="Arial" w:cs="Arial"/>
                <w:color w:val="000000" w:themeColor="text1"/>
              </w:rPr>
            </w:pPr>
          </w:p>
        </w:tc>
        <w:tc>
          <w:tcPr>
            <w:tcW w:w="965" w:type="dxa"/>
            <w:vAlign w:val="center"/>
          </w:tcPr>
          <w:p w14:paraId="12EA5A12" w14:textId="77777777" w:rsidR="00E4182F" w:rsidRPr="001A2944" w:rsidRDefault="00E4182F" w:rsidP="006E5D75">
            <w:pPr>
              <w:pStyle w:val="NoSpacing"/>
              <w:jc w:val="center"/>
              <w:rPr>
                <w:rFonts w:ascii="Arial" w:hAnsi="Arial" w:cs="Arial"/>
                <w:color w:val="000000" w:themeColor="text1"/>
              </w:rPr>
            </w:pPr>
          </w:p>
        </w:tc>
        <w:tc>
          <w:tcPr>
            <w:tcW w:w="972" w:type="dxa"/>
            <w:vAlign w:val="center"/>
          </w:tcPr>
          <w:p w14:paraId="438E1637" w14:textId="77777777" w:rsidR="00E4182F" w:rsidRPr="001A2944" w:rsidRDefault="00E4182F" w:rsidP="006E5D75">
            <w:pPr>
              <w:pStyle w:val="NoSpacing"/>
              <w:jc w:val="center"/>
              <w:rPr>
                <w:rFonts w:ascii="Arial" w:hAnsi="Arial" w:cs="Arial"/>
                <w:color w:val="000000" w:themeColor="text1"/>
              </w:rPr>
            </w:pPr>
          </w:p>
        </w:tc>
        <w:tc>
          <w:tcPr>
            <w:tcW w:w="855" w:type="dxa"/>
            <w:vAlign w:val="center"/>
          </w:tcPr>
          <w:p w14:paraId="3CF7263B" w14:textId="77777777" w:rsidR="00E4182F" w:rsidRPr="001A2944" w:rsidRDefault="00E4182F" w:rsidP="006E5D75">
            <w:pPr>
              <w:pStyle w:val="NoSpacing"/>
              <w:jc w:val="center"/>
              <w:rPr>
                <w:rFonts w:ascii="Arial" w:hAnsi="Arial" w:cs="Arial"/>
                <w:color w:val="000000" w:themeColor="text1"/>
              </w:rPr>
            </w:pPr>
          </w:p>
        </w:tc>
        <w:tc>
          <w:tcPr>
            <w:tcW w:w="1173" w:type="dxa"/>
            <w:shd w:val="clear" w:color="auto" w:fill="F2F2F2" w:themeFill="background1" w:themeFillShade="F2"/>
            <w:vAlign w:val="center"/>
          </w:tcPr>
          <w:p w14:paraId="6C0E830F" w14:textId="7361F24A" w:rsidR="00E4182F" w:rsidRPr="001A2944" w:rsidRDefault="00DD3797" w:rsidP="006E5D75">
            <w:pPr>
              <w:pStyle w:val="NoSpacing"/>
              <w:jc w:val="center"/>
              <w:rPr>
                <w:rFonts w:ascii="Arial" w:hAnsi="Arial" w:cs="Arial"/>
                <w:color w:val="000000" w:themeColor="text1"/>
              </w:rPr>
            </w:pPr>
            <w:r w:rsidRPr="001A2944">
              <w:rPr>
                <w:rFonts w:ascii="Arial" w:hAnsi="Arial" w:cs="Arial"/>
                <w:color w:val="000000" w:themeColor="text1"/>
              </w:rPr>
              <w:t>Vice C.</w:t>
            </w:r>
          </w:p>
        </w:tc>
      </w:tr>
    </w:tbl>
    <w:p w14:paraId="5739FA62" w14:textId="34E1D343" w:rsidR="00B53D15" w:rsidRPr="001A2944" w:rsidRDefault="00B53D15" w:rsidP="00915168">
      <w:pPr>
        <w:pStyle w:val="NoSpacing"/>
        <w:rPr>
          <w:rFonts w:ascii="Arial" w:hAnsi="Arial" w:cs="Arial"/>
          <w:color w:val="000000" w:themeColor="text1"/>
        </w:rPr>
      </w:pPr>
    </w:p>
    <w:p w14:paraId="0F85E57D" w14:textId="1EC1A369" w:rsidR="008B2E41" w:rsidRPr="001A2944" w:rsidRDefault="008B2E41" w:rsidP="00915168">
      <w:pPr>
        <w:pStyle w:val="NoSpacing"/>
        <w:rPr>
          <w:rFonts w:ascii="Arial" w:hAnsi="Arial" w:cs="Arial"/>
          <w:color w:val="000000" w:themeColor="text1"/>
        </w:rPr>
      </w:pPr>
    </w:p>
    <w:tbl>
      <w:tblPr>
        <w:tblStyle w:val="TableGrid"/>
        <w:tblW w:w="0" w:type="auto"/>
        <w:tblLook w:val="04A0" w:firstRow="1" w:lastRow="0" w:firstColumn="1" w:lastColumn="0" w:noHBand="0" w:noVBand="1"/>
      </w:tblPr>
      <w:tblGrid>
        <w:gridCol w:w="4461"/>
        <w:gridCol w:w="5393"/>
      </w:tblGrid>
      <w:tr w:rsidR="001A2944" w:rsidRPr="001A2944" w14:paraId="3ABF48C4" w14:textId="77777777" w:rsidTr="00924C56">
        <w:tc>
          <w:tcPr>
            <w:tcW w:w="9854" w:type="dxa"/>
            <w:gridSpan w:val="2"/>
            <w:vAlign w:val="center"/>
          </w:tcPr>
          <w:p w14:paraId="5DAFC256" w14:textId="14E14D91" w:rsidR="00924C56" w:rsidRPr="001A2944" w:rsidRDefault="00924C56" w:rsidP="00924C56">
            <w:pPr>
              <w:pStyle w:val="NoSpacing"/>
              <w:jc w:val="center"/>
              <w:rPr>
                <w:rFonts w:ascii="Arial" w:hAnsi="Arial" w:cs="Arial"/>
                <w:b/>
                <w:bCs/>
                <w:color w:val="000000" w:themeColor="text1"/>
              </w:rPr>
            </w:pPr>
            <w:r w:rsidRPr="001A2944">
              <w:rPr>
                <w:rFonts w:ascii="Arial" w:hAnsi="Arial" w:cs="Arial"/>
                <w:b/>
                <w:bCs/>
                <w:color w:val="000000" w:themeColor="text1"/>
              </w:rPr>
              <w:t>Representative</w:t>
            </w:r>
            <w:r w:rsidR="00813C61" w:rsidRPr="001A2944">
              <w:rPr>
                <w:rFonts w:ascii="Arial" w:hAnsi="Arial" w:cs="Arial"/>
                <w:b/>
                <w:bCs/>
                <w:color w:val="000000" w:themeColor="text1"/>
              </w:rPr>
              <w:t>s</w:t>
            </w:r>
            <w:r w:rsidRPr="001A2944">
              <w:rPr>
                <w:rFonts w:ascii="Arial" w:hAnsi="Arial" w:cs="Arial"/>
                <w:b/>
                <w:bCs/>
                <w:color w:val="000000" w:themeColor="text1"/>
              </w:rPr>
              <w:t xml:space="preserve"> on Outside Groups</w:t>
            </w:r>
          </w:p>
        </w:tc>
      </w:tr>
      <w:tr w:rsidR="001A2944" w:rsidRPr="001A2944" w14:paraId="4377205E" w14:textId="77777777" w:rsidTr="008B2E41">
        <w:tc>
          <w:tcPr>
            <w:tcW w:w="4461" w:type="dxa"/>
          </w:tcPr>
          <w:p w14:paraId="722AFA70" w14:textId="64F79DF6" w:rsidR="008B2E41" w:rsidRPr="001A2944" w:rsidRDefault="008B2E41" w:rsidP="00D87F55">
            <w:pPr>
              <w:pStyle w:val="NoSpacing"/>
              <w:rPr>
                <w:rFonts w:ascii="Arial" w:hAnsi="Arial" w:cs="Arial"/>
                <w:b/>
                <w:bCs/>
                <w:color w:val="000000" w:themeColor="text1"/>
              </w:rPr>
            </w:pPr>
            <w:proofErr w:type="spellStart"/>
            <w:r w:rsidRPr="001A2944">
              <w:rPr>
                <w:rFonts w:ascii="Arial" w:hAnsi="Arial" w:cs="Arial"/>
                <w:b/>
                <w:bCs/>
                <w:color w:val="000000" w:themeColor="text1"/>
              </w:rPr>
              <w:t>Organisation</w:t>
            </w:r>
            <w:proofErr w:type="spellEnd"/>
            <w:r w:rsidRPr="001A2944">
              <w:rPr>
                <w:rFonts w:ascii="Arial" w:hAnsi="Arial" w:cs="Arial"/>
                <w:b/>
                <w:bCs/>
                <w:color w:val="000000" w:themeColor="text1"/>
              </w:rPr>
              <w:t xml:space="preserve"> </w:t>
            </w:r>
          </w:p>
        </w:tc>
        <w:tc>
          <w:tcPr>
            <w:tcW w:w="5393" w:type="dxa"/>
          </w:tcPr>
          <w:p w14:paraId="75D6909F" w14:textId="7E07FC8D" w:rsidR="008B2E41" w:rsidRPr="001A2944" w:rsidRDefault="008B2E41" w:rsidP="008B2E41">
            <w:pPr>
              <w:pStyle w:val="NoSpacing"/>
              <w:rPr>
                <w:rFonts w:ascii="Arial" w:hAnsi="Arial" w:cs="Arial"/>
                <w:b/>
                <w:bCs/>
                <w:color w:val="000000" w:themeColor="text1"/>
              </w:rPr>
            </w:pPr>
            <w:proofErr w:type="spellStart"/>
            <w:r w:rsidRPr="001A2944">
              <w:rPr>
                <w:rFonts w:ascii="Arial" w:hAnsi="Arial" w:cs="Arial"/>
                <w:b/>
                <w:bCs/>
                <w:color w:val="000000" w:themeColor="text1"/>
              </w:rPr>
              <w:t>Councillor</w:t>
            </w:r>
            <w:proofErr w:type="spellEnd"/>
          </w:p>
        </w:tc>
      </w:tr>
      <w:tr w:rsidR="001A2944" w:rsidRPr="001A2944" w14:paraId="4157725D" w14:textId="092A6477" w:rsidTr="008B2E41">
        <w:tc>
          <w:tcPr>
            <w:tcW w:w="4461" w:type="dxa"/>
          </w:tcPr>
          <w:p w14:paraId="3ABEB5F6" w14:textId="77777777"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Northchurch &amp; District Association</w:t>
            </w:r>
          </w:p>
        </w:tc>
        <w:tc>
          <w:tcPr>
            <w:tcW w:w="5393" w:type="dxa"/>
          </w:tcPr>
          <w:p w14:paraId="3A5CED91" w14:textId="207C6818" w:rsidR="008B2E41" w:rsidRPr="001A2944" w:rsidRDefault="00CC11F7" w:rsidP="008B2E41">
            <w:pPr>
              <w:pStyle w:val="NoSpacing"/>
              <w:rPr>
                <w:rFonts w:ascii="Arial" w:hAnsi="Arial" w:cs="Arial"/>
                <w:color w:val="000000" w:themeColor="text1"/>
              </w:rPr>
            </w:pPr>
            <w:r>
              <w:rPr>
                <w:rFonts w:ascii="Arial" w:hAnsi="Arial" w:cs="Arial"/>
                <w:color w:val="000000" w:themeColor="text1"/>
              </w:rPr>
              <w:t>Gordon Godfrey</w:t>
            </w:r>
          </w:p>
        </w:tc>
      </w:tr>
      <w:tr w:rsidR="001A2944" w:rsidRPr="001A2944" w14:paraId="5657CC04" w14:textId="31500285" w:rsidTr="008B2E41">
        <w:tc>
          <w:tcPr>
            <w:tcW w:w="4461" w:type="dxa"/>
          </w:tcPr>
          <w:p w14:paraId="52CB2503" w14:textId="77777777"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Northchurch United Charities</w:t>
            </w:r>
          </w:p>
        </w:tc>
        <w:tc>
          <w:tcPr>
            <w:tcW w:w="5393" w:type="dxa"/>
          </w:tcPr>
          <w:p w14:paraId="657D88AC" w14:textId="154A4218" w:rsidR="008B2E41" w:rsidRPr="001A2944" w:rsidRDefault="00FD2F84" w:rsidP="008B2E41">
            <w:pPr>
              <w:pStyle w:val="NoSpacing"/>
              <w:rPr>
                <w:rFonts w:ascii="Arial" w:hAnsi="Arial" w:cs="Arial"/>
                <w:color w:val="000000" w:themeColor="text1"/>
              </w:rPr>
            </w:pPr>
            <w:r w:rsidRPr="001A2944">
              <w:rPr>
                <w:rFonts w:ascii="Arial" w:hAnsi="Arial" w:cs="Arial"/>
                <w:color w:val="000000" w:themeColor="text1"/>
              </w:rPr>
              <w:t>Neil Pocock</w:t>
            </w:r>
          </w:p>
        </w:tc>
      </w:tr>
      <w:tr w:rsidR="001A2944" w:rsidRPr="001A2944" w14:paraId="3E392630" w14:textId="381390E6" w:rsidTr="008B2E41">
        <w:tc>
          <w:tcPr>
            <w:tcW w:w="4461" w:type="dxa"/>
          </w:tcPr>
          <w:p w14:paraId="013A8CD3" w14:textId="77777777"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 xml:space="preserve">Canal and </w:t>
            </w:r>
            <w:proofErr w:type="spellStart"/>
            <w:r w:rsidRPr="001A2944">
              <w:rPr>
                <w:rFonts w:ascii="Arial" w:hAnsi="Arial" w:cs="Arial"/>
                <w:color w:val="000000" w:themeColor="text1"/>
              </w:rPr>
              <w:t>Bulbourne</w:t>
            </w:r>
            <w:proofErr w:type="spellEnd"/>
            <w:r w:rsidRPr="001A2944">
              <w:rPr>
                <w:rFonts w:ascii="Arial" w:hAnsi="Arial" w:cs="Arial"/>
                <w:color w:val="000000" w:themeColor="text1"/>
              </w:rPr>
              <w:t xml:space="preserve"> Liaison</w:t>
            </w:r>
          </w:p>
        </w:tc>
        <w:tc>
          <w:tcPr>
            <w:tcW w:w="5393" w:type="dxa"/>
          </w:tcPr>
          <w:p w14:paraId="61AA8B96" w14:textId="2D5CC5E2" w:rsidR="008B2E41" w:rsidRPr="001A2944" w:rsidRDefault="00FD2F84" w:rsidP="008B2E41">
            <w:pPr>
              <w:pStyle w:val="NoSpacing"/>
              <w:rPr>
                <w:rFonts w:ascii="Arial" w:hAnsi="Arial" w:cs="Arial"/>
                <w:color w:val="000000" w:themeColor="text1"/>
              </w:rPr>
            </w:pPr>
            <w:r w:rsidRPr="001A2944">
              <w:rPr>
                <w:rFonts w:ascii="Arial" w:hAnsi="Arial" w:cs="Arial"/>
                <w:color w:val="000000" w:themeColor="text1"/>
              </w:rPr>
              <w:t>Gordon Godfrey</w:t>
            </w:r>
          </w:p>
        </w:tc>
      </w:tr>
      <w:tr w:rsidR="001A2944" w:rsidRPr="001A2944" w14:paraId="4E3F54D6" w14:textId="22417DBD" w:rsidTr="008B2E41">
        <w:tc>
          <w:tcPr>
            <w:tcW w:w="4461" w:type="dxa"/>
          </w:tcPr>
          <w:p w14:paraId="317AC75F" w14:textId="01E9B3D3"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Hert</w:t>
            </w:r>
            <w:r w:rsidR="00CC11F7">
              <w:rPr>
                <w:rFonts w:ascii="Arial" w:hAnsi="Arial" w:cs="Arial"/>
                <w:color w:val="000000" w:themeColor="text1"/>
              </w:rPr>
              <w:t>fordshire County Council</w:t>
            </w:r>
          </w:p>
        </w:tc>
        <w:tc>
          <w:tcPr>
            <w:tcW w:w="5393" w:type="dxa"/>
          </w:tcPr>
          <w:p w14:paraId="45816E29" w14:textId="0C4F868F" w:rsidR="008B2E41" w:rsidRPr="001A2944" w:rsidRDefault="00CC11F7" w:rsidP="008B2E41">
            <w:pPr>
              <w:pStyle w:val="NoSpacing"/>
              <w:rPr>
                <w:rFonts w:ascii="Arial" w:hAnsi="Arial" w:cs="Arial"/>
                <w:color w:val="000000" w:themeColor="text1"/>
              </w:rPr>
            </w:pPr>
            <w:r>
              <w:rPr>
                <w:rFonts w:ascii="Arial" w:hAnsi="Arial" w:cs="Arial"/>
                <w:color w:val="000000" w:themeColor="text1"/>
              </w:rPr>
              <w:t>Terry Douris</w:t>
            </w:r>
          </w:p>
        </w:tc>
      </w:tr>
      <w:tr w:rsidR="001A2944" w:rsidRPr="001A2944" w14:paraId="04AE5ACD" w14:textId="0369067F" w:rsidTr="008B2E41">
        <w:tc>
          <w:tcPr>
            <w:tcW w:w="4461" w:type="dxa"/>
          </w:tcPr>
          <w:p w14:paraId="6EA680F6" w14:textId="78698A9B"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 xml:space="preserve">Dacorum Borough Council </w:t>
            </w:r>
          </w:p>
        </w:tc>
        <w:tc>
          <w:tcPr>
            <w:tcW w:w="5393" w:type="dxa"/>
          </w:tcPr>
          <w:p w14:paraId="6F2AFA8B" w14:textId="20CC628D" w:rsidR="008B2E41" w:rsidRPr="001A2944" w:rsidRDefault="00FD2F84" w:rsidP="008B2E41">
            <w:pPr>
              <w:pStyle w:val="NoSpacing"/>
              <w:rPr>
                <w:rFonts w:ascii="Arial" w:hAnsi="Arial" w:cs="Arial"/>
                <w:color w:val="000000" w:themeColor="text1"/>
              </w:rPr>
            </w:pPr>
            <w:r w:rsidRPr="001A2944">
              <w:rPr>
                <w:rFonts w:ascii="Arial" w:hAnsi="Arial" w:cs="Arial"/>
                <w:color w:val="000000" w:themeColor="text1"/>
              </w:rPr>
              <w:t>Lara Pringle</w:t>
            </w:r>
          </w:p>
        </w:tc>
      </w:tr>
      <w:tr w:rsidR="001A2944" w:rsidRPr="001A2944" w14:paraId="7797404A" w14:textId="5BA29835" w:rsidTr="008B2E41">
        <w:tc>
          <w:tcPr>
            <w:tcW w:w="4461" w:type="dxa"/>
          </w:tcPr>
          <w:p w14:paraId="2FDE20A6" w14:textId="77777777"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Recreation Ground Maintenance</w:t>
            </w:r>
          </w:p>
        </w:tc>
        <w:tc>
          <w:tcPr>
            <w:tcW w:w="5393" w:type="dxa"/>
          </w:tcPr>
          <w:p w14:paraId="07B60B7D" w14:textId="65741481" w:rsidR="008B2E41" w:rsidRPr="001A2944" w:rsidRDefault="00FD2F84" w:rsidP="008B2E41">
            <w:pPr>
              <w:pStyle w:val="NoSpacing"/>
              <w:rPr>
                <w:rFonts w:ascii="Arial" w:hAnsi="Arial" w:cs="Arial"/>
                <w:color w:val="000000" w:themeColor="text1"/>
              </w:rPr>
            </w:pPr>
            <w:r w:rsidRPr="001A2944">
              <w:rPr>
                <w:rFonts w:ascii="Arial" w:hAnsi="Arial" w:cs="Arial"/>
                <w:color w:val="000000" w:themeColor="text1"/>
              </w:rPr>
              <w:t>Gordon Godfrey and Neil Pocock</w:t>
            </w:r>
          </w:p>
        </w:tc>
      </w:tr>
      <w:tr w:rsidR="001A2944" w:rsidRPr="001A2944" w14:paraId="56EDF0B8" w14:textId="787621A2" w:rsidTr="008B2E41">
        <w:tc>
          <w:tcPr>
            <w:tcW w:w="4461" w:type="dxa"/>
          </w:tcPr>
          <w:p w14:paraId="008A5BBC" w14:textId="77777777"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Dacorum Environmental Forum</w:t>
            </w:r>
          </w:p>
        </w:tc>
        <w:tc>
          <w:tcPr>
            <w:tcW w:w="5393" w:type="dxa"/>
          </w:tcPr>
          <w:p w14:paraId="66F53717" w14:textId="18524EE8" w:rsidR="008B2E41" w:rsidRPr="001A2944" w:rsidRDefault="00FD2F84" w:rsidP="008B2E41">
            <w:pPr>
              <w:pStyle w:val="NoSpacing"/>
              <w:rPr>
                <w:rFonts w:ascii="Arial" w:hAnsi="Arial" w:cs="Arial"/>
                <w:color w:val="000000" w:themeColor="text1"/>
              </w:rPr>
            </w:pPr>
            <w:r w:rsidRPr="001A2944">
              <w:rPr>
                <w:rFonts w:ascii="Arial" w:hAnsi="Arial" w:cs="Arial"/>
                <w:color w:val="000000" w:themeColor="text1"/>
              </w:rPr>
              <w:t>Mark Somervail</w:t>
            </w:r>
          </w:p>
        </w:tc>
      </w:tr>
      <w:tr w:rsidR="001A2944" w:rsidRPr="001A2944" w14:paraId="76CE00F4" w14:textId="3C10B5E4" w:rsidTr="008B2E41">
        <w:tc>
          <w:tcPr>
            <w:tcW w:w="4461" w:type="dxa"/>
          </w:tcPr>
          <w:p w14:paraId="0138B03F" w14:textId="77777777"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St Mary’s School Governor</w:t>
            </w:r>
          </w:p>
        </w:tc>
        <w:tc>
          <w:tcPr>
            <w:tcW w:w="5393" w:type="dxa"/>
          </w:tcPr>
          <w:p w14:paraId="681EB8B4" w14:textId="649022AD" w:rsidR="008B2E41" w:rsidRPr="001A2944" w:rsidRDefault="00FD2F84" w:rsidP="008B2E41">
            <w:pPr>
              <w:pStyle w:val="NoSpacing"/>
              <w:rPr>
                <w:rFonts w:ascii="Arial" w:hAnsi="Arial" w:cs="Arial"/>
                <w:color w:val="000000" w:themeColor="text1"/>
              </w:rPr>
            </w:pPr>
            <w:r w:rsidRPr="001A2944">
              <w:rPr>
                <w:rFonts w:ascii="Arial" w:hAnsi="Arial" w:cs="Arial"/>
                <w:color w:val="000000" w:themeColor="text1"/>
              </w:rPr>
              <w:t>Jon Clarke</w:t>
            </w:r>
          </w:p>
        </w:tc>
      </w:tr>
      <w:tr w:rsidR="001A2944" w:rsidRPr="001A2944" w14:paraId="33D11CD4" w14:textId="33215180" w:rsidTr="008B2E41">
        <w:tc>
          <w:tcPr>
            <w:tcW w:w="4461" w:type="dxa"/>
          </w:tcPr>
          <w:p w14:paraId="580786F4" w14:textId="77777777"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Police Representative</w:t>
            </w:r>
          </w:p>
        </w:tc>
        <w:tc>
          <w:tcPr>
            <w:tcW w:w="5393" w:type="dxa"/>
          </w:tcPr>
          <w:p w14:paraId="20406B3A" w14:textId="4C3B3874" w:rsidR="008B2E41" w:rsidRPr="001A2944" w:rsidRDefault="00CC11F7" w:rsidP="008B2E41">
            <w:pPr>
              <w:pStyle w:val="NoSpacing"/>
              <w:rPr>
                <w:rFonts w:ascii="Arial" w:hAnsi="Arial" w:cs="Arial"/>
                <w:color w:val="000000" w:themeColor="text1"/>
              </w:rPr>
            </w:pPr>
            <w:r>
              <w:rPr>
                <w:rFonts w:ascii="Arial" w:hAnsi="Arial" w:cs="Arial"/>
                <w:color w:val="000000" w:themeColor="text1"/>
              </w:rPr>
              <w:t>Neil Pocock</w:t>
            </w:r>
          </w:p>
        </w:tc>
      </w:tr>
      <w:tr w:rsidR="001A2944" w:rsidRPr="001A2944" w14:paraId="0ACC921C" w14:textId="3969322E" w:rsidTr="008B2E41">
        <w:tc>
          <w:tcPr>
            <w:tcW w:w="4461" w:type="dxa"/>
          </w:tcPr>
          <w:p w14:paraId="784BB0DA" w14:textId="77777777"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Northchurch New Road Cemetery</w:t>
            </w:r>
          </w:p>
        </w:tc>
        <w:tc>
          <w:tcPr>
            <w:tcW w:w="5393" w:type="dxa"/>
          </w:tcPr>
          <w:p w14:paraId="13B6D8E5" w14:textId="5EA4CAB6" w:rsidR="008B2E41" w:rsidRPr="001A2944" w:rsidRDefault="00472B14" w:rsidP="008B2E41">
            <w:pPr>
              <w:pStyle w:val="NoSpacing"/>
              <w:rPr>
                <w:rFonts w:ascii="Arial" w:hAnsi="Arial" w:cs="Arial"/>
                <w:color w:val="000000" w:themeColor="text1"/>
              </w:rPr>
            </w:pPr>
            <w:r w:rsidRPr="001A2944">
              <w:rPr>
                <w:rFonts w:ascii="Arial" w:hAnsi="Arial" w:cs="Arial"/>
                <w:color w:val="000000" w:themeColor="text1"/>
              </w:rPr>
              <w:t>Gordon Godfrey and Neil Pocock</w:t>
            </w:r>
          </w:p>
        </w:tc>
      </w:tr>
      <w:tr w:rsidR="008B2E41" w:rsidRPr="001A2944" w14:paraId="64367363" w14:textId="31D22C18" w:rsidTr="008B2E41">
        <w:tc>
          <w:tcPr>
            <w:tcW w:w="4461" w:type="dxa"/>
          </w:tcPr>
          <w:p w14:paraId="650DF9D6" w14:textId="77777777" w:rsidR="008B2E41" w:rsidRPr="001A2944" w:rsidRDefault="008B2E41" w:rsidP="00D87F55">
            <w:pPr>
              <w:pStyle w:val="NoSpacing"/>
              <w:rPr>
                <w:rFonts w:ascii="Arial" w:hAnsi="Arial" w:cs="Arial"/>
                <w:color w:val="000000" w:themeColor="text1"/>
              </w:rPr>
            </w:pPr>
            <w:r w:rsidRPr="001A2944">
              <w:rPr>
                <w:rFonts w:ascii="Arial" w:hAnsi="Arial" w:cs="Arial"/>
                <w:color w:val="000000" w:themeColor="text1"/>
              </w:rPr>
              <w:t xml:space="preserve">National Trust </w:t>
            </w:r>
            <w:proofErr w:type="spellStart"/>
            <w:r w:rsidRPr="001A2944">
              <w:rPr>
                <w:rFonts w:ascii="Arial" w:hAnsi="Arial" w:cs="Arial"/>
                <w:color w:val="000000" w:themeColor="text1"/>
              </w:rPr>
              <w:t>Ashridge</w:t>
            </w:r>
            <w:proofErr w:type="spellEnd"/>
          </w:p>
        </w:tc>
        <w:tc>
          <w:tcPr>
            <w:tcW w:w="5393" w:type="dxa"/>
          </w:tcPr>
          <w:p w14:paraId="66F26DCE" w14:textId="7380F7A9" w:rsidR="008B2E41" w:rsidRPr="001A2944" w:rsidRDefault="00CC11F7" w:rsidP="008B2E41">
            <w:pPr>
              <w:pStyle w:val="NoSpacing"/>
              <w:rPr>
                <w:rFonts w:ascii="Arial" w:hAnsi="Arial" w:cs="Arial"/>
                <w:color w:val="000000" w:themeColor="text1"/>
              </w:rPr>
            </w:pPr>
            <w:r>
              <w:rPr>
                <w:rFonts w:ascii="Arial" w:hAnsi="Arial" w:cs="Arial"/>
                <w:color w:val="000000" w:themeColor="text1"/>
              </w:rPr>
              <w:t>Eric Cook</w:t>
            </w:r>
          </w:p>
        </w:tc>
      </w:tr>
    </w:tbl>
    <w:p w14:paraId="3BFA6C90" w14:textId="1123B65E" w:rsidR="008B2E41" w:rsidRPr="001A2944" w:rsidRDefault="008B2E41" w:rsidP="00915168">
      <w:pPr>
        <w:pStyle w:val="NoSpacing"/>
        <w:rPr>
          <w:rFonts w:ascii="Arial" w:hAnsi="Arial" w:cs="Arial"/>
          <w:color w:val="000000" w:themeColor="text1"/>
        </w:rPr>
      </w:pPr>
    </w:p>
    <w:p w14:paraId="2217F6C3" w14:textId="77777777" w:rsidR="008B2E41" w:rsidRPr="001A2944" w:rsidRDefault="008B2E41" w:rsidP="00915168">
      <w:pPr>
        <w:pStyle w:val="NoSpacing"/>
        <w:rPr>
          <w:rFonts w:ascii="Arial" w:hAnsi="Arial" w:cs="Arial"/>
          <w:color w:val="000000" w:themeColor="text1"/>
        </w:rPr>
      </w:pPr>
    </w:p>
    <w:p w14:paraId="5DFB0C23" w14:textId="22696AFA" w:rsidR="00813C61" w:rsidRPr="001A2944" w:rsidRDefault="00813C61">
      <w:pPr>
        <w:spacing w:after="200" w:line="276" w:lineRule="auto"/>
        <w:rPr>
          <w:rFonts w:ascii="Arial" w:hAnsi="Arial" w:cs="Arial"/>
          <w:color w:val="000000" w:themeColor="text1"/>
          <w:sz w:val="22"/>
          <w:szCs w:val="22"/>
          <w:lang w:val="en-US" w:bidi="en-US"/>
        </w:rPr>
      </w:pPr>
      <w:r w:rsidRPr="001A2944">
        <w:rPr>
          <w:rFonts w:ascii="Arial" w:hAnsi="Arial" w:cs="Arial"/>
          <w:color w:val="000000" w:themeColor="text1"/>
        </w:rPr>
        <w:br w:type="page"/>
      </w:r>
    </w:p>
    <w:p w14:paraId="4139AE3F" w14:textId="77777777" w:rsidR="00B53D15" w:rsidRPr="001A2944" w:rsidRDefault="00B53D15" w:rsidP="00915168">
      <w:pPr>
        <w:pStyle w:val="NoSpacing"/>
        <w:rPr>
          <w:rFonts w:ascii="Arial" w:hAnsi="Arial" w:cs="Arial"/>
          <w:color w:val="000000" w:themeColor="text1"/>
        </w:rPr>
      </w:pPr>
    </w:p>
    <w:p w14:paraId="6909824D" w14:textId="47566627" w:rsidR="00E4182F" w:rsidRPr="001A2944" w:rsidRDefault="00E4182F" w:rsidP="00E4182F">
      <w:pPr>
        <w:pStyle w:val="NoSpacing"/>
        <w:rPr>
          <w:rFonts w:ascii="Arial" w:hAnsi="Arial" w:cs="Arial"/>
          <w:b/>
          <w:color w:val="000000" w:themeColor="text1"/>
        </w:rPr>
      </w:pPr>
      <w:r w:rsidRPr="001A2944">
        <w:rPr>
          <w:rFonts w:ascii="Arial" w:hAnsi="Arial" w:cs="Arial"/>
          <w:b/>
          <w:color w:val="000000" w:themeColor="text1"/>
        </w:rPr>
        <w:t>1</w:t>
      </w:r>
      <w:r w:rsidR="001A2944">
        <w:rPr>
          <w:rFonts w:ascii="Arial" w:hAnsi="Arial" w:cs="Arial"/>
          <w:b/>
          <w:color w:val="000000" w:themeColor="text1"/>
        </w:rPr>
        <w:t>3</w:t>
      </w:r>
      <w:r w:rsidRPr="001A2944">
        <w:rPr>
          <w:rFonts w:ascii="Arial" w:hAnsi="Arial" w:cs="Arial"/>
          <w:b/>
          <w:color w:val="000000" w:themeColor="text1"/>
        </w:rPr>
        <w:t>/20</w:t>
      </w:r>
      <w:r w:rsidRPr="001A2944">
        <w:rPr>
          <w:rFonts w:ascii="Arial" w:hAnsi="Arial" w:cs="Arial"/>
          <w:b/>
          <w:color w:val="000000" w:themeColor="text1"/>
        </w:rPr>
        <w:tab/>
        <w:t>FINANCE AND GENERAL PURPOSE</w:t>
      </w:r>
    </w:p>
    <w:p w14:paraId="2CD8BD82" w14:textId="77777777" w:rsidR="00E4182F" w:rsidRPr="001A2944" w:rsidRDefault="00E4182F" w:rsidP="00E4182F">
      <w:pPr>
        <w:pStyle w:val="NoSpacing"/>
        <w:rPr>
          <w:rFonts w:ascii="Arial" w:hAnsi="Arial" w:cs="Arial"/>
          <w:b/>
          <w:color w:val="000000" w:themeColor="text1"/>
        </w:rPr>
      </w:pPr>
    </w:p>
    <w:p w14:paraId="11EAEF88" w14:textId="77777777" w:rsidR="00E4182F" w:rsidRPr="001A2944" w:rsidRDefault="00E4182F" w:rsidP="00E4182F">
      <w:pPr>
        <w:pStyle w:val="NoSpacing"/>
        <w:numPr>
          <w:ilvl w:val="0"/>
          <w:numId w:val="21"/>
        </w:numPr>
        <w:rPr>
          <w:rFonts w:ascii="Arial" w:hAnsi="Arial" w:cs="Arial"/>
          <w:b/>
          <w:color w:val="000000" w:themeColor="text1"/>
        </w:rPr>
      </w:pPr>
      <w:r w:rsidRPr="001A2944">
        <w:rPr>
          <w:rFonts w:ascii="Arial" w:hAnsi="Arial" w:cs="Arial"/>
          <w:b/>
          <w:color w:val="000000" w:themeColor="text1"/>
        </w:rPr>
        <w:t>Approval of Annual Governance Accountability Return 2020/21</w:t>
      </w:r>
    </w:p>
    <w:p w14:paraId="7CF3FCEF" w14:textId="77777777" w:rsidR="00E4182F" w:rsidRPr="001A2944" w:rsidRDefault="00E4182F" w:rsidP="00E4182F">
      <w:pPr>
        <w:pStyle w:val="NoSpacing"/>
        <w:numPr>
          <w:ilvl w:val="0"/>
          <w:numId w:val="22"/>
        </w:numPr>
        <w:rPr>
          <w:rFonts w:ascii="Arial" w:hAnsi="Arial" w:cs="Arial"/>
          <w:color w:val="000000" w:themeColor="text1"/>
        </w:rPr>
      </w:pPr>
      <w:r w:rsidRPr="001A2944">
        <w:rPr>
          <w:rFonts w:ascii="Arial" w:hAnsi="Arial" w:cs="Arial"/>
          <w:color w:val="000000" w:themeColor="text1"/>
        </w:rPr>
        <w:t>Financial Statement as at 31</w:t>
      </w:r>
      <w:r w:rsidRPr="001A2944">
        <w:rPr>
          <w:rFonts w:ascii="Arial" w:hAnsi="Arial" w:cs="Arial"/>
          <w:color w:val="000000" w:themeColor="text1"/>
          <w:vertAlign w:val="superscript"/>
        </w:rPr>
        <w:t>st</w:t>
      </w:r>
      <w:r w:rsidRPr="001A2944">
        <w:rPr>
          <w:rFonts w:ascii="Arial" w:hAnsi="Arial" w:cs="Arial"/>
          <w:color w:val="000000" w:themeColor="text1"/>
        </w:rPr>
        <w:t xml:space="preserve"> March 2020</w:t>
      </w:r>
    </w:p>
    <w:p w14:paraId="373B566F" w14:textId="77777777" w:rsidR="00E4182F" w:rsidRPr="001A2944" w:rsidRDefault="00E4182F" w:rsidP="00E4182F">
      <w:pPr>
        <w:pStyle w:val="NoSpacing"/>
        <w:numPr>
          <w:ilvl w:val="0"/>
          <w:numId w:val="22"/>
        </w:numPr>
        <w:rPr>
          <w:rFonts w:ascii="Arial" w:hAnsi="Arial" w:cs="Arial"/>
          <w:color w:val="000000" w:themeColor="text1"/>
        </w:rPr>
      </w:pPr>
      <w:r w:rsidRPr="001A2944">
        <w:rPr>
          <w:rFonts w:ascii="Arial" w:hAnsi="Arial" w:cs="Arial"/>
          <w:color w:val="000000" w:themeColor="text1"/>
        </w:rPr>
        <w:t>Audit 2019/20</w:t>
      </w:r>
    </w:p>
    <w:p w14:paraId="7A6FB2AB" w14:textId="77777777" w:rsidR="00E4182F" w:rsidRPr="001A2944" w:rsidRDefault="00E4182F" w:rsidP="00E4182F">
      <w:pPr>
        <w:pStyle w:val="NoSpacing"/>
        <w:rPr>
          <w:rFonts w:ascii="Arial" w:hAnsi="Arial" w:cs="Arial"/>
          <w:b/>
          <w:color w:val="000000" w:themeColor="text1"/>
        </w:rPr>
      </w:pPr>
    </w:p>
    <w:p w14:paraId="2A263BDD" w14:textId="77777777" w:rsidR="00E4182F" w:rsidRPr="001A2944" w:rsidRDefault="00E4182F" w:rsidP="00E4182F">
      <w:pPr>
        <w:pStyle w:val="NoSpacing"/>
        <w:numPr>
          <w:ilvl w:val="0"/>
          <w:numId w:val="21"/>
        </w:numPr>
        <w:rPr>
          <w:rFonts w:ascii="Arial" w:hAnsi="Arial" w:cs="Arial"/>
          <w:color w:val="000000" w:themeColor="text1"/>
        </w:rPr>
      </w:pPr>
      <w:r w:rsidRPr="001A2944">
        <w:rPr>
          <w:rFonts w:ascii="Arial" w:hAnsi="Arial" w:cs="Arial"/>
          <w:b/>
          <w:color w:val="000000" w:themeColor="text1"/>
        </w:rPr>
        <w:t>PRECEPT</w:t>
      </w:r>
      <w:r w:rsidRPr="001A2944">
        <w:rPr>
          <w:rFonts w:ascii="Arial" w:hAnsi="Arial" w:cs="Arial"/>
          <w:color w:val="000000" w:themeColor="text1"/>
        </w:rPr>
        <w:t>; Notification of parish funding was confirmed as received on 12</w:t>
      </w:r>
      <w:r w:rsidRPr="001A2944">
        <w:rPr>
          <w:rFonts w:ascii="Arial" w:hAnsi="Arial" w:cs="Arial"/>
          <w:color w:val="000000" w:themeColor="text1"/>
          <w:vertAlign w:val="superscript"/>
        </w:rPr>
        <w:t>th</w:t>
      </w:r>
      <w:r w:rsidRPr="001A2944">
        <w:rPr>
          <w:rFonts w:ascii="Arial" w:hAnsi="Arial" w:cs="Arial"/>
          <w:color w:val="000000" w:themeColor="text1"/>
        </w:rPr>
        <w:t xml:space="preserve"> April 2020. The total being £56,333</w:t>
      </w:r>
    </w:p>
    <w:p w14:paraId="17D35CF0" w14:textId="77777777" w:rsidR="00E4182F" w:rsidRPr="001A2944" w:rsidRDefault="00E4182F" w:rsidP="00E4182F">
      <w:pPr>
        <w:pStyle w:val="NoSpacing"/>
        <w:ind w:left="1080"/>
        <w:rPr>
          <w:rFonts w:ascii="Arial" w:hAnsi="Arial" w:cs="Arial"/>
          <w:color w:val="000000" w:themeColor="text1"/>
        </w:rPr>
      </w:pPr>
    </w:p>
    <w:p w14:paraId="22A119E3" w14:textId="77777777" w:rsidR="00E4182F" w:rsidRPr="001A2944" w:rsidRDefault="00E4182F" w:rsidP="00E4182F">
      <w:pPr>
        <w:pStyle w:val="NoSpacing"/>
        <w:ind w:left="1080"/>
        <w:rPr>
          <w:rFonts w:ascii="Arial" w:hAnsi="Arial" w:cs="Arial"/>
          <w:color w:val="000000" w:themeColor="text1"/>
        </w:rPr>
      </w:pPr>
      <w:r w:rsidRPr="001A2944">
        <w:rPr>
          <w:rFonts w:ascii="Arial" w:hAnsi="Arial" w:cs="Arial"/>
          <w:color w:val="000000" w:themeColor="text1"/>
        </w:rPr>
        <w:t>Precept Demand</w:t>
      </w:r>
      <w:r w:rsidRPr="001A2944">
        <w:rPr>
          <w:rFonts w:ascii="Arial" w:hAnsi="Arial" w:cs="Arial"/>
          <w:color w:val="000000" w:themeColor="text1"/>
        </w:rPr>
        <w:tab/>
      </w:r>
      <w:r w:rsidRPr="001A2944">
        <w:rPr>
          <w:rFonts w:ascii="Arial" w:hAnsi="Arial" w:cs="Arial"/>
          <w:color w:val="000000" w:themeColor="text1"/>
        </w:rPr>
        <w:tab/>
      </w:r>
      <w:r w:rsidRPr="001A2944">
        <w:rPr>
          <w:rFonts w:ascii="Arial" w:hAnsi="Arial" w:cs="Arial"/>
          <w:color w:val="000000" w:themeColor="text1"/>
        </w:rPr>
        <w:tab/>
        <w:t>£34,821</w:t>
      </w:r>
    </w:p>
    <w:p w14:paraId="196AE3DF" w14:textId="77777777" w:rsidR="00E4182F" w:rsidRPr="001A2944" w:rsidRDefault="00E4182F" w:rsidP="00E4182F">
      <w:pPr>
        <w:pStyle w:val="NoSpacing"/>
        <w:ind w:left="1080"/>
        <w:rPr>
          <w:rFonts w:ascii="Arial" w:hAnsi="Arial" w:cs="Arial"/>
          <w:color w:val="000000" w:themeColor="text1"/>
        </w:rPr>
      </w:pPr>
      <w:r w:rsidRPr="001A2944">
        <w:rPr>
          <w:rFonts w:ascii="Arial" w:hAnsi="Arial" w:cs="Arial"/>
          <w:color w:val="000000" w:themeColor="text1"/>
        </w:rPr>
        <w:t>Council Tax Support Grant</w:t>
      </w:r>
      <w:r w:rsidRPr="001A2944">
        <w:rPr>
          <w:rFonts w:ascii="Arial" w:hAnsi="Arial" w:cs="Arial"/>
          <w:color w:val="000000" w:themeColor="text1"/>
        </w:rPr>
        <w:tab/>
        <w:t xml:space="preserve">     £873</w:t>
      </w:r>
    </w:p>
    <w:p w14:paraId="34B4A3A6" w14:textId="77777777" w:rsidR="00E4182F" w:rsidRPr="001A2944" w:rsidRDefault="00E4182F" w:rsidP="00E4182F">
      <w:pPr>
        <w:pStyle w:val="NoSpacing"/>
        <w:ind w:left="1080"/>
        <w:rPr>
          <w:rFonts w:ascii="Arial" w:hAnsi="Arial" w:cs="Arial"/>
          <w:color w:val="000000" w:themeColor="text1"/>
        </w:rPr>
      </w:pPr>
      <w:r w:rsidRPr="001A2944">
        <w:rPr>
          <w:rFonts w:ascii="Arial" w:hAnsi="Arial" w:cs="Arial"/>
          <w:color w:val="000000" w:themeColor="text1"/>
        </w:rPr>
        <w:t>Concurrent Services</w:t>
      </w:r>
      <w:r w:rsidRPr="001A2944">
        <w:rPr>
          <w:rFonts w:ascii="Arial" w:hAnsi="Arial" w:cs="Arial"/>
          <w:color w:val="000000" w:themeColor="text1"/>
        </w:rPr>
        <w:tab/>
      </w:r>
      <w:r w:rsidRPr="001A2944">
        <w:rPr>
          <w:rFonts w:ascii="Arial" w:hAnsi="Arial" w:cs="Arial"/>
          <w:color w:val="000000" w:themeColor="text1"/>
        </w:rPr>
        <w:tab/>
        <w:t>£16,099</w:t>
      </w:r>
    </w:p>
    <w:p w14:paraId="10F6F5A5" w14:textId="77777777" w:rsidR="00E4182F" w:rsidRPr="001A2944" w:rsidRDefault="00E4182F" w:rsidP="00E4182F">
      <w:pPr>
        <w:pStyle w:val="NoSpacing"/>
        <w:ind w:left="1080"/>
        <w:rPr>
          <w:rFonts w:ascii="Arial" w:hAnsi="Arial" w:cs="Arial"/>
          <w:color w:val="000000" w:themeColor="text1"/>
          <w:u w:val="single"/>
        </w:rPr>
      </w:pPr>
      <w:r w:rsidRPr="001A2944">
        <w:rPr>
          <w:rFonts w:ascii="Arial" w:hAnsi="Arial" w:cs="Arial"/>
          <w:color w:val="000000" w:themeColor="text1"/>
          <w:u w:val="single"/>
        </w:rPr>
        <w:t>Wardens Grant</w:t>
      </w:r>
      <w:r w:rsidRPr="001A2944">
        <w:rPr>
          <w:rFonts w:ascii="Arial" w:hAnsi="Arial" w:cs="Arial"/>
          <w:color w:val="000000" w:themeColor="text1"/>
          <w:u w:val="single"/>
        </w:rPr>
        <w:tab/>
      </w:r>
      <w:r w:rsidRPr="001A2944">
        <w:rPr>
          <w:rFonts w:ascii="Arial" w:hAnsi="Arial" w:cs="Arial"/>
          <w:color w:val="000000" w:themeColor="text1"/>
          <w:u w:val="single"/>
        </w:rPr>
        <w:tab/>
      </w:r>
      <w:proofErr w:type="gramStart"/>
      <w:r w:rsidRPr="001A2944">
        <w:rPr>
          <w:rFonts w:ascii="Arial" w:hAnsi="Arial" w:cs="Arial"/>
          <w:color w:val="000000" w:themeColor="text1"/>
          <w:u w:val="single"/>
        </w:rPr>
        <w:tab/>
        <w:t xml:space="preserve">  £</w:t>
      </w:r>
      <w:proofErr w:type="gramEnd"/>
      <w:r w:rsidRPr="001A2944">
        <w:rPr>
          <w:rFonts w:ascii="Arial" w:hAnsi="Arial" w:cs="Arial"/>
          <w:color w:val="000000" w:themeColor="text1"/>
          <w:u w:val="single"/>
        </w:rPr>
        <w:t>4,540</w:t>
      </w:r>
    </w:p>
    <w:p w14:paraId="6D3A625A" w14:textId="77777777" w:rsidR="00E4182F" w:rsidRPr="001A2944" w:rsidRDefault="00E4182F" w:rsidP="00E4182F">
      <w:pPr>
        <w:pStyle w:val="NoSpacing"/>
        <w:ind w:left="1080"/>
        <w:rPr>
          <w:rFonts w:ascii="Arial" w:hAnsi="Arial" w:cs="Arial"/>
          <w:color w:val="000000" w:themeColor="text1"/>
          <w:u w:val="single"/>
        </w:rPr>
      </w:pPr>
    </w:p>
    <w:p w14:paraId="73DC055D" w14:textId="77777777" w:rsidR="00E4182F" w:rsidRPr="001A2944" w:rsidRDefault="00E4182F" w:rsidP="00E4182F">
      <w:pPr>
        <w:pStyle w:val="NoSpacing"/>
        <w:ind w:left="1080"/>
        <w:rPr>
          <w:rFonts w:ascii="Arial" w:hAnsi="Arial" w:cs="Arial"/>
          <w:color w:val="000000" w:themeColor="text1"/>
          <w:u w:val="single"/>
        </w:rPr>
      </w:pPr>
      <w:r w:rsidRPr="001A2944">
        <w:rPr>
          <w:rFonts w:ascii="Arial" w:hAnsi="Arial" w:cs="Arial"/>
          <w:color w:val="000000" w:themeColor="text1"/>
          <w:u w:val="single"/>
        </w:rPr>
        <w:t>Total for 2019/20</w:t>
      </w:r>
      <w:r w:rsidRPr="001A2944">
        <w:rPr>
          <w:rFonts w:ascii="Arial" w:hAnsi="Arial" w:cs="Arial"/>
          <w:color w:val="000000" w:themeColor="text1"/>
          <w:u w:val="single"/>
        </w:rPr>
        <w:tab/>
      </w:r>
      <w:r w:rsidRPr="001A2944">
        <w:rPr>
          <w:rFonts w:ascii="Arial" w:hAnsi="Arial" w:cs="Arial"/>
          <w:color w:val="000000" w:themeColor="text1"/>
          <w:u w:val="single"/>
        </w:rPr>
        <w:tab/>
      </w:r>
      <w:r w:rsidRPr="001A2944">
        <w:rPr>
          <w:rFonts w:ascii="Arial" w:hAnsi="Arial" w:cs="Arial"/>
          <w:color w:val="000000" w:themeColor="text1"/>
          <w:u w:val="single"/>
        </w:rPr>
        <w:tab/>
        <w:t>£56,333</w:t>
      </w:r>
    </w:p>
    <w:p w14:paraId="5AC6A590" w14:textId="77777777" w:rsidR="00E4182F" w:rsidRPr="001A2944" w:rsidRDefault="00E4182F" w:rsidP="00E4182F">
      <w:pPr>
        <w:pStyle w:val="NoSpacing"/>
        <w:ind w:left="1080"/>
        <w:rPr>
          <w:rFonts w:ascii="Arial" w:hAnsi="Arial" w:cs="Arial"/>
          <w:color w:val="000000" w:themeColor="text1"/>
          <w:u w:val="single"/>
        </w:rPr>
      </w:pPr>
    </w:p>
    <w:p w14:paraId="11CA6AFE" w14:textId="77777777" w:rsidR="00E4182F" w:rsidRPr="001A2944" w:rsidRDefault="00E4182F" w:rsidP="00E4182F">
      <w:pPr>
        <w:pStyle w:val="NoSpacing"/>
        <w:ind w:left="1080"/>
        <w:rPr>
          <w:rFonts w:ascii="Arial" w:hAnsi="Arial" w:cs="Arial"/>
          <w:color w:val="000000" w:themeColor="text1"/>
        </w:rPr>
      </w:pPr>
      <w:r w:rsidRPr="001A2944">
        <w:rPr>
          <w:rFonts w:ascii="Arial" w:hAnsi="Arial" w:cs="Arial"/>
          <w:color w:val="000000" w:themeColor="text1"/>
        </w:rPr>
        <w:t>Total CIL amount received for 2020/21 was £12,026</w:t>
      </w:r>
    </w:p>
    <w:p w14:paraId="1D775869" w14:textId="77777777" w:rsidR="00E4182F" w:rsidRPr="001A2944" w:rsidRDefault="00E4182F" w:rsidP="00E4182F">
      <w:pPr>
        <w:pStyle w:val="NoSpacing"/>
        <w:ind w:left="1080"/>
        <w:rPr>
          <w:rFonts w:ascii="Arial" w:hAnsi="Arial" w:cs="Arial"/>
          <w:color w:val="000000" w:themeColor="text1"/>
        </w:rPr>
      </w:pPr>
    </w:p>
    <w:p w14:paraId="06876839" w14:textId="77777777" w:rsidR="00E4182F" w:rsidRPr="001A2944" w:rsidRDefault="00E4182F" w:rsidP="00E4182F">
      <w:pPr>
        <w:pStyle w:val="NoSpacing"/>
        <w:rPr>
          <w:rFonts w:ascii="Arial" w:hAnsi="Arial" w:cs="Arial"/>
          <w:b/>
          <w:color w:val="000000" w:themeColor="text1"/>
        </w:rPr>
      </w:pPr>
    </w:p>
    <w:p w14:paraId="13B60F67" w14:textId="77777777" w:rsidR="00E4182F" w:rsidRPr="001A2944" w:rsidRDefault="00E4182F" w:rsidP="00E4182F">
      <w:pPr>
        <w:pStyle w:val="NoSpacing"/>
        <w:numPr>
          <w:ilvl w:val="0"/>
          <w:numId w:val="21"/>
        </w:numPr>
        <w:rPr>
          <w:rFonts w:ascii="Arial" w:hAnsi="Arial" w:cs="Arial"/>
          <w:b/>
          <w:color w:val="000000" w:themeColor="text1"/>
        </w:rPr>
      </w:pPr>
      <w:r w:rsidRPr="001A2944">
        <w:rPr>
          <w:rFonts w:ascii="Arial" w:hAnsi="Arial" w:cs="Arial"/>
          <w:b/>
          <w:color w:val="000000" w:themeColor="text1"/>
        </w:rPr>
        <w:t>General Power of Competence</w:t>
      </w:r>
    </w:p>
    <w:p w14:paraId="4A799AD7" w14:textId="77777777" w:rsidR="00E4182F" w:rsidRPr="001A2944" w:rsidRDefault="00E4182F" w:rsidP="00E4182F">
      <w:pPr>
        <w:pStyle w:val="NoSpacing"/>
        <w:ind w:left="1080"/>
        <w:rPr>
          <w:rFonts w:ascii="Arial" w:hAnsi="Arial" w:cs="Arial"/>
          <w:color w:val="000000" w:themeColor="text1"/>
        </w:rPr>
      </w:pPr>
      <w:r w:rsidRPr="001A2944">
        <w:rPr>
          <w:rFonts w:ascii="Arial" w:hAnsi="Arial" w:cs="Arial"/>
          <w:color w:val="000000" w:themeColor="text1"/>
        </w:rPr>
        <w:t>To agree by resolution that the Parish Council is entitled to use the above power, as set out in the Parish Councils (General Power of Competence) (Prescribed Conditions) Order 2012. The Parish Council is entitled as it has;</w:t>
      </w:r>
    </w:p>
    <w:p w14:paraId="3635FB54" w14:textId="77777777" w:rsidR="00E4182F" w:rsidRPr="001A2944" w:rsidRDefault="00E4182F" w:rsidP="00E4182F">
      <w:pPr>
        <w:pStyle w:val="NoSpacing"/>
        <w:numPr>
          <w:ilvl w:val="0"/>
          <w:numId w:val="23"/>
        </w:numPr>
        <w:rPr>
          <w:rFonts w:ascii="Arial" w:hAnsi="Arial" w:cs="Arial"/>
          <w:color w:val="000000" w:themeColor="text1"/>
        </w:rPr>
      </w:pPr>
      <w:r w:rsidRPr="001A2944">
        <w:rPr>
          <w:rFonts w:ascii="Arial" w:hAnsi="Arial" w:cs="Arial"/>
          <w:color w:val="000000" w:themeColor="text1"/>
        </w:rPr>
        <w:t>A two thirds electoral mandate</w:t>
      </w:r>
    </w:p>
    <w:p w14:paraId="4FF79B75" w14:textId="1C075240" w:rsidR="00E4182F" w:rsidRPr="001A2944" w:rsidRDefault="00E4182F" w:rsidP="00E4182F">
      <w:pPr>
        <w:pStyle w:val="NoSpacing"/>
        <w:numPr>
          <w:ilvl w:val="0"/>
          <w:numId w:val="23"/>
        </w:numPr>
        <w:rPr>
          <w:rFonts w:ascii="Arial" w:hAnsi="Arial" w:cs="Arial"/>
          <w:color w:val="000000" w:themeColor="text1"/>
        </w:rPr>
      </w:pPr>
      <w:r w:rsidRPr="001A2944">
        <w:rPr>
          <w:rFonts w:ascii="Arial" w:hAnsi="Arial" w:cs="Arial"/>
          <w:color w:val="000000" w:themeColor="text1"/>
        </w:rPr>
        <w:t>A qualified Clerk (</w:t>
      </w:r>
      <w:proofErr w:type="spellStart"/>
      <w:r w:rsidRPr="001A2944">
        <w:rPr>
          <w:rFonts w:ascii="Arial" w:hAnsi="Arial" w:cs="Arial"/>
          <w:color w:val="000000" w:themeColor="text1"/>
        </w:rPr>
        <w:t>CiLCA</w:t>
      </w:r>
      <w:proofErr w:type="spellEnd"/>
      <w:r w:rsidRPr="001A2944">
        <w:rPr>
          <w:rFonts w:ascii="Arial" w:hAnsi="Arial" w:cs="Arial"/>
          <w:color w:val="000000" w:themeColor="text1"/>
        </w:rPr>
        <w:t>)</w:t>
      </w:r>
      <w:r w:rsidR="00BF5FF5">
        <w:rPr>
          <w:rFonts w:ascii="Arial" w:hAnsi="Arial" w:cs="Arial"/>
          <w:color w:val="000000" w:themeColor="text1"/>
        </w:rPr>
        <w:t xml:space="preserve"> (Level 4 Community Governance)</w:t>
      </w:r>
    </w:p>
    <w:p w14:paraId="6913BE74" w14:textId="77777777" w:rsidR="00E4182F" w:rsidRPr="001A2944" w:rsidRDefault="00E4182F" w:rsidP="00E4182F">
      <w:pPr>
        <w:pStyle w:val="NoSpacing"/>
        <w:ind w:left="1080"/>
        <w:rPr>
          <w:rFonts w:ascii="Arial" w:hAnsi="Arial" w:cs="Arial"/>
          <w:color w:val="000000" w:themeColor="text1"/>
        </w:rPr>
      </w:pPr>
    </w:p>
    <w:p w14:paraId="357E5802" w14:textId="77777777" w:rsidR="00E4182F" w:rsidRPr="001A2944" w:rsidRDefault="00E4182F" w:rsidP="00E4182F">
      <w:pPr>
        <w:pStyle w:val="NoSpacing"/>
        <w:numPr>
          <w:ilvl w:val="0"/>
          <w:numId w:val="21"/>
        </w:numPr>
        <w:rPr>
          <w:rFonts w:ascii="Arial" w:hAnsi="Arial" w:cs="Arial"/>
          <w:b/>
          <w:color w:val="000000" w:themeColor="text1"/>
        </w:rPr>
      </w:pPr>
      <w:r w:rsidRPr="001A2944">
        <w:rPr>
          <w:rFonts w:ascii="Arial" w:hAnsi="Arial" w:cs="Arial"/>
          <w:b/>
          <w:color w:val="000000" w:themeColor="text1"/>
        </w:rPr>
        <w:t>Meeting Dates</w:t>
      </w:r>
    </w:p>
    <w:p w14:paraId="4B0325D5" w14:textId="77777777" w:rsidR="00E4182F" w:rsidRPr="001A2944" w:rsidRDefault="00E4182F" w:rsidP="00E4182F">
      <w:pPr>
        <w:pStyle w:val="NoSpacing"/>
        <w:ind w:left="1080"/>
        <w:rPr>
          <w:rFonts w:ascii="Arial" w:hAnsi="Arial" w:cs="Arial"/>
          <w:color w:val="000000" w:themeColor="text1"/>
        </w:rPr>
      </w:pPr>
      <w:r w:rsidRPr="001A2944">
        <w:rPr>
          <w:rFonts w:ascii="Arial" w:hAnsi="Arial" w:cs="Arial"/>
          <w:color w:val="000000" w:themeColor="text1"/>
        </w:rPr>
        <w:t>Schedule 2020/2021</w:t>
      </w:r>
    </w:p>
    <w:p w14:paraId="52CF45CD" w14:textId="77777777" w:rsidR="00E4182F" w:rsidRPr="001A2944" w:rsidRDefault="00E4182F" w:rsidP="00E4182F">
      <w:pPr>
        <w:pStyle w:val="NoSpacing"/>
        <w:ind w:left="1080"/>
        <w:rPr>
          <w:rFonts w:ascii="Arial" w:hAnsi="Arial" w:cs="Arial"/>
          <w:color w:val="000000" w:themeColor="text1"/>
        </w:rPr>
      </w:pPr>
    </w:p>
    <w:p w14:paraId="74B5B91D" w14:textId="77777777" w:rsidR="00E4182F" w:rsidRPr="001A2944" w:rsidRDefault="00E4182F" w:rsidP="00E4182F">
      <w:pPr>
        <w:pStyle w:val="NoSpacing"/>
        <w:ind w:left="1080"/>
        <w:rPr>
          <w:rFonts w:ascii="Arial" w:hAnsi="Arial" w:cs="Arial"/>
          <w:color w:val="000000" w:themeColor="text1"/>
        </w:rPr>
      </w:pPr>
    </w:p>
    <w:p w14:paraId="7A8B8019" w14:textId="77777777" w:rsidR="00E4182F" w:rsidRPr="001A2944" w:rsidRDefault="00E4182F" w:rsidP="00E4182F">
      <w:pPr>
        <w:pStyle w:val="NoSpacing"/>
        <w:ind w:left="1080"/>
        <w:rPr>
          <w:rFonts w:ascii="Arial" w:hAnsi="Arial" w:cs="Arial"/>
          <w:color w:val="000000" w:themeColor="text1"/>
        </w:rPr>
      </w:pPr>
    </w:p>
    <w:p w14:paraId="4E6D3FE4" w14:textId="1E8D1136" w:rsidR="00016E62" w:rsidRPr="001A2944" w:rsidRDefault="00016E62" w:rsidP="00016E62">
      <w:pPr>
        <w:pStyle w:val="NoSpacing"/>
        <w:rPr>
          <w:rFonts w:ascii="Arial" w:hAnsi="Arial" w:cs="Arial"/>
          <w:b/>
          <w:color w:val="000000" w:themeColor="text1"/>
        </w:rPr>
      </w:pPr>
      <w:r w:rsidRPr="001A2944">
        <w:rPr>
          <w:rFonts w:ascii="Arial" w:hAnsi="Arial" w:cs="Arial"/>
          <w:b/>
          <w:color w:val="000000" w:themeColor="text1"/>
        </w:rPr>
        <w:t>1</w:t>
      </w:r>
      <w:r w:rsidR="001A2944">
        <w:rPr>
          <w:rFonts w:ascii="Arial" w:hAnsi="Arial" w:cs="Arial"/>
          <w:b/>
          <w:color w:val="000000" w:themeColor="text1"/>
        </w:rPr>
        <w:t>4</w:t>
      </w:r>
      <w:r w:rsidRPr="001A2944">
        <w:rPr>
          <w:rFonts w:ascii="Arial" w:hAnsi="Arial" w:cs="Arial"/>
          <w:b/>
          <w:color w:val="000000" w:themeColor="text1"/>
        </w:rPr>
        <w:t>/20</w:t>
      </w:r>
      <w:r w:rsidRPr="001A2944">
        <w:rPr>
          <w:rFonts w:ascii="Arial" w:hAnsi="Arial" w:cs="Arial"/>
          <w:b/>
          <w:color w:val="000000" w:themeColor="text1"/>
        </w:rPr>
        <w:tab/>
        <w:t>DATE OF NEXT MEETING</w:t>
      </w:r>
    </w:p>
    <w:p w14:paraId="5038EEEF" w14:textId="77777777" w:rsidR="00016E62" w:rsidRPr="001A2944" w:rsidRDefault="00016E62" w:rsidP="00016E62">
      <w:pPr>
        <w:pStyle w:val="NoSpacing"/>
        <w:rPr>
          <w:rFonts w:ascii="Arial" w:hAnsi="Arial" w:cs="Arial"/>
          <w:color w:val="000000" w:themeColor="text1"/>
        </w:rPr>
      </w:pPr>
      <w:r w:rsidRPr="001A2944">
        <w:rPr>
          <w:rFonts w:ascii="Arial" w:hAnsi="Arial" w:cs="Arial"/>
          <w:b/>
          <w:color w:val="000000" w:themeColor="text1"/>
        </w:rPr>
        <w:tab/>
      </w:r>
      <w:r w:rsidRPr="001A2944">
        <w:rPr>
          <w:rFonts w:ascii="Arial" w:hAnsi="Arial" w:cs="Arial"/>
          <w:color w:val="000000" w:themeColor="text1"/>
        </w:rPr>
        <w:t>The next meeting will be held on the 10</w:t>
      </w:r>
      <w:r w:rsidRPr="001A2944">
        <w:rPr>
          <w:rFonts w:ascii="Arial" w:hAnsi="Arial" w:cs="Arial"/>
          <w:color w:val="000000" w:themeColor="text1"/>
          <w:vertAlign w:val="superscript"/>
        </w:rPr>
        <w:t>th</w:t>
      </w:r>
      <w:r w:rsidRPr="001A2944">
        <w:rPr>
          <w:rFonts w:ascii="Arial" w:hAnsi="Arial" w:cs="Arial"/>
          <w:color w:val="000000" w:themeColor="text1"/>
        </w:rPr>
        <w:t xml:space="preserve"> June by Virtual Meeting at 7.30pm.</w:t>
      </w:r>
    </w:p>
    <w:p w14:paraId="33333040" w14:textId="77777777" w:rsidR="00016E62" w:rsidRPr="001A2944" w:rsidRDefault="00016E62" w:rsidP="00016E62">
      <w:pPr>
        <w:pStyle w:val="NoSpacing"/>
        <w:rPr>
          <w:rFonts w:ascii="Arial" w:hAnsi="Arial" w:cs="Arial"/>
          <w:b/>
          <w:color w:val="000000" w:themeColor="text1"/>
        </w:rPr>
      </w:pPr>
    </w:p>
    <w:p w14:paraId="385A5684" w14:textId="2D79B029" w:rsidR="00E4182F" w:rsidRPr="001A2944" w:rsidRDefault="00E4182F" w:rsidP="00E4182F">
      <w:pPr>
        <w:pStyle w:val="NoSpacing"/>
        <w:ind w:left="1080"/>
        <w:rPr>
          <w:rFonts w:ascii="Arial" w:hAnsi="Arial" w:cs="Arial"/>
          <w:color w:val="000000" w:themeColor="text1"/>
        </w:rPr>
      </w:pPr>
    </w:p>
    <w:p w14:paraId="7CB5D4B3" w14:textId="77777777" w:rsidR="00E4182F" w:rsidRPr="001A2944" w:rsidRDefault="00E4182F" w:rsidP="00E4182F">
      <w:pPr>
        <w:pStyle w:val="NoSpacing"/>
        <w:ind w:left="1080"/>
        <w:rPr>
          <w:rFonts w:ascii="Arial" w:hAnsi="Arial" w:cs="Arial"/>
          <w:color w:val="000000" w:themeColor="text1"/>
        </w:rPr>
      </w:pPr>
    </w:p>
    <w:p w14:paraId="66ADD38E" w14:textId="1C97E6FB" w:rsidR="004B61B2" w:rsidRPr="001A2944" w:rsidRDefault="004B61B2">
      <w:pPr>
        <w:spacing w:after="200" w:line="276" w:lineRule="auto"/>
        <w:rPr>
          <w:rFonts w:ascii="Arial" w:hAnsi="Arial" w:cs="Arial"/>
          <w:b/>
          <w:color w:val="000000" w:themeColor="text1"/>
          <w:sz w:val="22"/>
          <w:szCs w:val="22"/>
          <w:lang w:val="en-US" w:bidi="en-US"/>
        </w:rPr>
      </w:pPr>
      <w:r w:rsidRPr="001A2944">
        <w:rPr>
          <w:rFonts w:ascii="Arial" w:hAnsi="Arial" w:cs="Arial"/>
          <w:b/>
          <w:color w:val="000000" w:themeColor="text1"/>
        </w:rPr>
        <w:br w:type="page"/>
      </w:r>
    </w:p>
    <w:p w14:paraId="45255B14" w14:textId="28997A4C" w:rsidR="004B61B2" w:rsidRPr="001A2944" w:rsidRDefault="004B61B2" w:rsidP="004B61B2">
      <w:pPr>
        <w:jc w:val="center"/>
        <w:rPr>
          <w:rFonts w:ascii="Arial" w:hAnsi="Arial" w:cs="Arial"/>
          <w:b/>
          <w:color w:val="000000" w:themeColor="text1"/>
          <w:sz w:val="22"/>
          <w:szCs w:val="22"/>
        </w:rPr>
      </w:pPr>
      <w:r w:rsidRPr="001A2944">
        <w:rPr>
          <w:rFonts w:ascii="Arial" w:hAnsi="Arial" w:cs="Arial"/>
          <w:b/>
          <w:color w:val="000000" w:themeColor="text1"/>
          <w:sz w:val="22"/>
          <w:szCs w:val="22"/>
        </w:rPr>
        <w:lastRenderedPageBreak/>
        <w:t>MEETING OF NORTHCHURCH PARISH COUNCIL PLANNING COMMITTEE</w:t>
      </w:r>
    </w:p>
    <w:p w14:paraId="0A84FC8F" w14:textId="22F5869C" w:rsidR="00E4182F" w:rsidRPr="001A2944" w:rsidRDefault="00E4182F" w:rsidP="00E4182F">
      <w:pPr>
        <w:pStyle w:val="NoSpacing"/>
        <w:ind w:left="1080"/>
        <w:rPr>
          <w:rFonts w:ascii="Arial" w:hAnsi="Arial" w:cs="Arial"/>
          <w:b/>
          <w:color w:val="000000" w:themeColor="text1"/>
          <w:lang w:val="en-GB"/>
        </w:rPr>
      </w:pPr>
    </w:p>
    <w:p w14:paraId="4039CFB6" w14:textId="028C7D6E" w:rsidR="004B61B2" w:rsidRPr="001A2944" w:rsidRDefault="00924C56" w:rsidP="00016E62">
      <w:pPr>
        <w:pStyle w:val="NoSpacing"/>
        <w:rPr>
          <w:rFonts w:ascii="Arial" w:hAnsi="Arial" w:cs="Arial"/>
          <w:b/>
          <w:color w:val="000000" w:themeColor="text1"/>
          <w:lang w:val="en-GB"/>
        </w:rPr>
      </w:pPr>
      <w:r w:rsidRPr="001A2944">
        <w:rPr>
          <w:rFonts w:ascii="Arial" w:hAnsi="Arial" w:cs="Arial"/>
          <w:b/>
          <w:color w:val="000000" w:themeColor="text1"/>
          <w:lang w:val="en-GB"/>
        </w:rPr>
        <w:t>Councillors</w:t>
      </w:r>
    </w:p>
    <w:p w14:paraId="628E45ED" w14:textId="071D8079" w:rsidR="004B61B2" w:rsidRPr="001A2944" w:rsidRDefault="004B61B2" w:rsidP="00E4182F">
      <w:pPr>
        <w:pStyle w:val="NoSpacing"/>
        <w:ind w:left="1080"/>
        <w:rPr>
          <w:rFonts w:ascii="Arial" w:hAnsi="Arial" w:cs="Arial"/>
          <w:b/>
          <w:color w:val="000000" w:themeColor="text1"/>
          <w:lang w:val="en-GB"/>
        </w:rPr>
      </w:pPr>
    </w:p>
    <w:p w14:paraId="3722F56C" w14:textId="62B48926" w:rsidR="00016E62" w:rsidRPr="001A2944" w:rsidRDefault="00016E62" w:rsidP="00016E62">
      <w:pPr>
        <w:rPr>
          <w:rFonts w:ascii="Arial" w:hAnsi="Arial" w:cs="Arial"/>
          <w:color w:val="000000" w:themeColor="text1"/>
          <w:sz w:val="22"/>
          <w:szCs w:val="22"/>
        </w:rPr>
      </w:pPr>
      <w:r w:rsidRPr="001A2944">
        <w:rPr>
          <w:rFonts w:ascii="Arial" w:hAnsi="Arial" w:cs="Arial"/>
          <w:color w:val="000000" w:themeColor="text1"/>
          <w:sz w:val="22"/>
          <w:szCs w:val="22"/>
        </w:rPr>
        <w:t>Gordon Godfrey</w:t>
      </w:r>
    </w:p>
    <w:p w14:paraId="26768166" w14:textId="42FE6CBF" w:rsidR="00016E62" w:rsidRPr="001A2944" w:rsidRDefault="00016E62" w:rsidP="00016E62">
      <w:pPr>
        <w:rPr>
          <w:rFonts w:ascii="Arial" w:hAnsi="Arial" w:cs="Arial"/>
          <w:color w:val="000000" w:themeColor="text1"/>
          <w:sz w:val="22"/>
          <w:szCs w:val="22"/>
        </w:rPr>
      </w:pPr>
      <w:r w:rsidRPr="001A2944">
        <w:rPr>
          <w:rFonts w:ascii="Arial" w:hAnsi="Arial" w:cs="Arial"/>
          <w:color w:val="000000" w:themeColor="text1"/>
          <w:sz w:val="22"/>
          <w:szCs w:val="22"/>
        </w:rPr>
        <w:t>Beryl Edwards</w:t>
      </w:r>
      <w:r w:rsidRPr="001A2944">
        <w:rPr>
          <w:rFonts w:ascii="Arial" w:hAnsi="Arial" w:cs="Arial"/>
          <w:color w:val="000000" w:themeColor="text1"/>
          <w:sz w:val="22"/>
          <w:szCs w:val="22"/>
        </w:rPr>
        <w:tab/>
      </w:r>
      <w:r w:rsidRPr="001A2944">
        <w:rPr>
          <w:rFonts w:ascii="Arial" w:hAnsi="Arial" w:cs="Arial"/>
          <w:color w:val="000000" w:themeColor="text1"/>
          <w:sz w:val="22"/>
          <w:szCs w:val="22"/>
        </w:rPr>
        <w:tab/>
        <w:t>Chair</w:t>
      </w:r>
    </w:p>
    <w:p w14:paraId="2B4EE466" w14:textId="359EA21F" w:rsidR="00016E62" w:rsidRPr="001A2944" w:rsidRDefault="00016E62" w:rsidP="00016E62">
      <w:pPr>
        <w:rPr>
          <w:rFonts w:ascii="Arial" w:hAnsi="Arial" w:cs="Arial"/>
          <w:color w:val="000000" w:themeColor="text1"/>
          <w:sz w:val="22"/>
          <w:szCs w:val="22"/>
        </w:rPr>
      </w:pPr>
      <w:r w:rsidRPr="001A2944">
        <w:rPr>
          <w:rFonts w:ascii="Arial" w:hAnsi="Arial" w:cs="Arial"/>
          <w:color w:val="000000" w:themeColor="text1"/>
          <w:sz w:val="22"/>
          <w:szCs w:val="22"/>
        </w:rPr>
        <w:t>Neil Pocock</w:t>
      </w:r>
      <w:r w:rsidRPr="001A2944">
        <w:rPr>
          <w:rFonts w:ascii="Arial" w:hAnsi="Arial" w:cs="Arial"/>
          <w:color w:val="000000" w:themeColor="text1"/>
          <w:sz w:val="22"/>
          <w:szCs w:val="22"/>
        </w:rPr>
        <w:tab/>
      </w:r>
      <w:r w:rsidRPr="001A2944">
        <w:rPr>
          <w:rFonts w:ascii="Arial" w:hAnsi="Arial" w:cs="Arial"/>
          <w:color w:val="000000" w:themeColor="text1"/>
          <w:sz w:val="22"/>
          <w:szCs w:val="22"/>
        </w:rPr>
        <w:tab/>
        <w:t>Vice Chair</w:t>
      </w:r>
    </w:p>
    <w:p w14:paraId="0C9CD554" w14:textId="21BE44B9" w:rsidR="00016E62" w:rsidRPr="001A2944" w:rsidRDefault="00016E62" w:rsidP="00016E62">
      <w:pPr>
        <w:rPr>
          <w:rFonts w:ascii="Arial" w:hAnsi="Arial" w:cs="Arial"/>
          <w:color w:val="000000" w:themeColor="text1"/>
          <w:sz w:val="22"/>
          <w:szCs w:val="22"/>
        </w:rPr>
      </w:pPr>
      <w:r w:rsidRPr="001A2944">
        <w:rPr>
          <w:rFonts w:ascii="Arial" w:hAnsi="Arial" w:cs="Arial"/>
          <w:color w:val="000000" w:themeColor="text1"/>
          <w:sz w:val="22"/>
          <w:szCs w:val="22"/>
        </w:rPr>
        <w:t>Sue Rees</w:t>
      </w:r>
    </w:p>
    <w:p w14:paraId="2B539B4F" w14:textId="1B5F2F4C" w:rsidR="00016E62" w:rsidRPr="001A2944" w:rsidRDefault="00016E62" w:rsidP="00016E62">
      <w:pPr>
        <w:rPr>
          <w:rFonts w:ascii="Arial" w:hAnsi="Arial" w:cs="Arial"/>
          <w:color w:val="000000" w:themeColor="text1"/>
          <w:sz w:val="22"/>
          <w:szCs w:val="22"/>
        </w:rPr>
      </w:pPr>
      <w:r w:rsidRPr="001A2944">
        <w:rPr>
          <w:rFonts w:ascii="Arial" w:hAnsi="Arial" w:cs="Arial"/>
          <w:color w:val="000000" w:themeColor="text1"/>
          <w:sz w:val="22"/>
          <w:szCs w:val="22"/>
        </w:rPr>
        <w:t>Mark Somervail</w:t>
      </w:r>
    </w:p>
    <w:p w14:paraId="5CEA09C4" w14:textId="19859A38" w:rsidR="00016E62" w:rsidRPr="001A2944" w:rsidRDefault="00016E62" w:rsidP="00E4182F">
      <w:pPr>
        <w:pStyle w:val="NoSpacing"/>
        <w:ind w:left="1080"/>
        <w:rPr>
          <w:rFonts w:ascii="Arial" w:hAnsi="Arial" w:cs="Arial"/>
          <w:b/>
          <w:color w:val="000000" w:themeColor="text1"/>
          <w:lang w:val="en-GB"/>
        </w:rPr>
      </w:pPr>
    </w:p>
    <w:p w14:paraId="357A0D0B" w14:textId="26532967" w:rsidR="00016E62" w:rsidRPr="001A2944" w:rsidRDefault="00016E62" w:rsidP="00E4182F">
      <w:pPr>
        <w:pStyle w:val="NoSpacing"/>
        <w:ind w:left="1080"/>
        <w:rPr>
          <w:rFonts w:ascii="Arial" w:hAnsi="Arial" w:cs="Arial"/>
          <w:b/>
          <w:color w:val="000000" w:themeColor="text1"/>
          <w:lang w:val="en-GB"/>
        </w:rPr>
      </w:pPr>
    </w:p>
    <w:p w14:paraId="3599EA98" w14:textId="77777777" w:rsidR="00E4182F" w:rsidRPr="001A2944" w:rsidRDefault="00E4182F" w:rsidP="00016E62">
      <w:pPr>
        <w:pStyle w:val="NoSpacing"/>
        <w:numPr>
          <w:ilvl w:val="0"/>
          <w:numId w:val="24"/>
        </w:numPr>
        <w:ind w:left="360"/>
        <w:rPr>
          <w:rFonts w:ascii="Arial" w:hAnsi="Arial" w:cs="Arial"/>
          <w:b/>
          <w:color w:val="000000" w:themeColor="text1"/>
        </w:rPr>
      </w:pPr>
      <w:r w:rsidRPr="001A2944">
        <w:rPr>
          <w:rFonts w:ascii="Arial" w:hAnsi="Arial" w:cs="Arial"/>
          <w:b/>
          <w:color w:val="000000" w:themeColor="text1"/>
        </w:rPr>
        <w:t>PLANNING APPLICATIONS TO CONSIDER.</w:t>
      </w:r>
    </w:p>
    <w:p w14:paraId="6CC9944B" w14:textId="77777777" w:rsidR="00E4182F" w:rsidRPr="001A2944" w:rsidRDefault="00E4182F" w:rsidP="00016E62">
      <w:pPr>
        <w:pStyle w:val="ListParagraph"/>
        <w:ind w:left="0"/>
        <w:rPr>
          <w:rFonts w:ascii="Arial" w:hAnsi="Arial" w:cs="Arial"/>
          <w:b/>
          <w:color w:val="000000" w:themeColor="text1"/>
          <w:sz w:val="22"/>
          <w:szCs w:val="22"/>
        </w:rPr>
      </w:pPr>
    </w:p>
    <w:p w14:paraId="0C4B019A" w14:textId="77777777" w:rsidR="00E4182F" w:rsidRPr="001A2944" w:rsidRDefault="00E4182F" w:rsidP="001A2944">
      <w:pPr>
        <w:pStyle w:val="PlainText"/>
        <w:rPr>
          <w:rFonts w:ascii="Arial" w:hAnsi="Arial" w:cs="Arial"/>
          <w:color w:val="000000" w:themeColor="text1"/>
          <w:szCs w:val="22"/>
        </w:rPr>
      </w:pPr>
      <w:r w:rsidRPr="001A2944">
        <w:rPr>
          <w:rFonts w:ascii="Arial" w:hAnsi="Arial" w:cs="Arial"/>
          <w:b/>
          <w:color w:val="000000" w:themeColor="text1"/>
          <w:szCs w:val="22"/>
        </w:rPr>
        <w:t>1</w:t>
      </w:r>
      <w:r w:rsidRPr="001A2944">
        <w:rPr>
          <w:rFonts w:ascii="Arial" w:hAnsi="Arial" w:cs="Arial"/>
          <w:bCs/>
          <w:color w:val="000000" w:themeColor="text1"/>
          <w:szCs w:val="22"/>
        </w:rPr>
        <w:t xml:space="preserve">.  </w:t>
      </w:r>
      <w:r w:rsidRPr="001A2944">
        <w:rPr>
          <w:rFonts w:ascii="Arial" w:hAnsi="Arial" w:cs="Arial"/>
          <w:b/>
          <w:color w:val="000000" w:themeColor="text1"/>
          <w:szCs w:val="22"/>
        </w:rPr>
        <w:t>Reference: 20/00968/FHA</w:t>
      </w:r>
    </w:p>
    <w:p w14:paraId="34892A44" w14:textId="77777777" w:rsidR="00E4182F" w:rsidRPr="001A2944" w:rsidRDefault="00E4182F" w:rsidP="00016E62">
      <w:pPr>
        <w:pStyle w:val="PlainText"/>
        <w:ind w:left="300"/>
        <w:rPr>
          <w:rFonts w:ascii="Arial" w:hAnsi="Arial" w:cs="Arial"/>
          <w:color w:val="000000" w:themeColor="text1"/>
          <w:szCs w:val="22"/>
        </w:rPr>
      </w:pPr>
      <w:r w:rsidRPr="001A2944">
        <w:rPr>
          <w:rFonts w:ascii="Arial" w:hAnsi="Arial" w:cs="Arial"/>
          <w:color w:val="000000" w:themeColor="text1"/>
          <w:szCs w:val="22"/>
        </w:rPr>
        <w:t>Proposal: Single storey front, side and rear extensions. Demolish existing garage, hip to          gable roof enlargement with rear dormer window.</w:t>
      </w:r>
    </w:p>
    <w:p w14:paraId="0D274AD2" w14:textId="72D70DAA" w:rsidR="00E4182F" w:rsidRPr="001A2944" w:rsidRDefault="00394275" w:rsidP="00394275">
      <w:pPr>
        <w:pStyle w:val="PlainText"/>
        <w:rPr>
          <w:rFonts w:ascii="Arial" w:hAnsi="Arial" w:cs="Arial"/>
          <w:color w:val="000000" w:themeColor="text1"/>
          <w:szCs w:val="22"/>
        </w:rPr>
      </w:pPr>
      <w:r>
        <w:rPr>
          <w:rFonts w:ascii="Arial" w:hAnsi="Arial" w:cs="Arial"/>
          <w:color w:val="000000" w:themeColor="text1"/>
          <w:szCs w:val="22"/>
        </w:rPr>
        <w:t xml:space="preserve">    </w:t>
      </w:r>
      <w:r w:rsidR="00E4182F" w:rsidRPr="001A2944">
        <w:rPr>
          <w:rFonts w:ascii="Arial" w:hAnsi="Arial" w:cs="Arial"/>
          <w:color w:val="000000" w:themeColor="text1"/>
          <w:szCs w:val="22"/>
        </w:rPr>
        <w:t xml:space="preserve">Address: 43 St Marys Avenue Northchurch Berkhamsted Hertfordshire HP4 3RP </w:t>
      </w:r>
    </w:p>
    <w:p w14:paraId="376E2525" w14:textId="77777777" w:rsidR="00E4182F" w:rsidRPr="001A2944" w:rsidRDefault="00E4182F" w:rsidP="00016E62">
      <w:pPr>
        <w:pStyle w:val="PlainText"/>
        <w:ind w:firstLine="720"/>
        <w:rPr>
          <w:rFonts w:ascii="Arial" w:hAnsi="Arial" w:cs="Arial"/>
          <w:color w:val="000000" w:themeColor="text1"/>
          <w:szCs w:val="22"/>
        </w:rPr>
      </w:pPr>
    </w:p>
    <w:p w14:paraId="1793C187" w14:textId="77777777" w:rsidR="00E4182F" w:rsidRPr="001A2944" w:rsidRDefault="00E4182F" w:rsidP="001A2944">
      <w:pPr>
        <w:pStyle w:val="PlainText"/>
        <w:rPr>
          <w:rFonts w:ascii="Arial" w:hAnsi="Arial" w:cs="Arial"/>
          <w:b/>
          <w:bCs/>
          <w:color w:val="000000" w:themeColor="text1"/>
          <w:szCs w:val="22"/>
        </w:rPr>
      </w:pPr>
      <w:r w:rsidRPr="001A2944">
        <w:rPr>
          <w:rFonts w:ascii="Arial" w:hAnsi="Arial" w:cs="Arial"/>
          <w:b/>
          <w:bCs/>
          <w:color w:val="000000" w:themeColor="text1"/>
          <w:szCs w:val="22"/>
        </w:rPr>
        <w:t>2.  Reference: 20/01025/FHA</w:t>
      </w:r>
    </w:p>
    <w:p w14:paraId="1A741DA7" w14:textId="77777777" w:rsidR="00E4182F" w:rsidRPr="001A2944" w:rsidRDefault="00E4182F" w:rsidP="00016E62">
      <w:pPr>
        <w:pStyle w:val="PlainText"/>
        <w:rPr>
          <w:rFonts w:ascii="Arial" w:hAnsi="Arial" w:cs="Arial"/>
          <w:color w:val="000000" w:themeColor="text1"/>
          <w:szCs w:val="22"/>
        </w:rPr>
      </w:pPr>
      <w:r w:rsidRPr="001A2944">
        <w:rPr>
          <w:rFonts w:ascii="Arial" w:hAnsi="Arial" w:cs="Arial"/>
          <w:color w:val="000000" w:themeColor="text1"/>
          <w:szCs w:val="22"/>
        </w:rPr>
        <w:t xml:space="preserve">     Proposal: Two storey side extension and rear dormer extension</w:t>
      </w:r>
    </w:p>
    <w:p w14:paraId="73A25FB0" w14:textId="66977C9F" w:rsidR="00E4182F" w:rsidRPr="001A2944" w:rsidRDefault="001A2944" w:rsidP="001A2944">
      <w:pPr>
        <w:pStyle w:val="PlainText"/>
        <w:rPr>
          <w:rFonts w:ascii="Arial" w:hAnsi="Arial" w:cs="Arial"/>
          <w:color w:val="000000" w:themeColor="text1"/>
          <w:szCs w:val="22"/>
        </w:rPr>
      </w:pPr>
      <w:r w:rsidRPr="001A2944">
        <w:rPr>
          <w:rFonts w:ascii="Arial" w:hAnsi="Arial" w:cs="Arial"/>
          <w:color w:val="000000" w:themeColor="text1"/>
          <w:szCs w:val="22"/>
        </w:rPr>
        <w:t xml:space="preserve">     </w:t>
      </w:r>
      <w:r w:rsidR="00E4182F" w:rsidRPr="001A2944">
        <w:rPr>
          <w:rFonts w:ascii="Arial" w:hAnsi="Arial" w:cs="Arial"/>
          <w:color w:val="000000" w:themeColor="text1"/>
          <w:szCs w:val="22"/>
        </w:rPr>
        <w:t xml:space="preserve">Address: 45 St Marys Avenue Northchurch Berkhamsted Hertfordshire HP4 3RP </w:t>
      </w:r>
    </w:p>
    <w:p w14:paraId="373DE2D7" w14:textId="77777777" w:rsidR="00E4182F" w:rsidRPr="001A2944" w:rsidRDefault="00E4182F" w:rsidP="00016E62">
      <w:pPr>
        <w:pStyle w:val="PlainText"/>
        <w:ind w:firstLine="720"/>
        <w:rPr>
          <w:rFonts w:ascii="Arial" w:hAnsi="Arial" w:cs="Arial"/>
          <w:color w:val="000000" w:themeColor="text1"/>
          <w:szCs w:val="22"/>
        </w:rPr>
      </w:pPr>
    </w:p>
    <w:p w14:paraId="5C342E57" w14:textId="695041AF" w:rsidR="00E4182F" w:rsidRPr="001A2944" w:rsidRDefault="001A2944" w:rsidP="001A2944">
      <w:pPr>
        <w:pStyle w:val="PlainText"/>
        <w:rPr>
          <w:rFonts w:ascii="Arial" w:hAnsi="Arial" w:cs="Arial"/>
          <w:b/>
          <w:bCs/>
          <w:color w:val="000000" w:themeColor="text1"/>
          <w:szCs w:val="22"/>
        </w:rPr>
      </w:pPr>
      <w:r w:rsidRPr="001A2944">
        <w:rPr>
          <w:rFonts w:ascii="Arial" w:hAnsi="Arial" w:cs="Arial"/>
          <w:b/>
          <w:bCs/>
          <w:color w:val="000000" w:themeColor="text1"/>
          <w:szCs w:val="22"/>
        </w:rPr>
        <w:t xml:space="preserve">3.   </w:t>
      </w:r>
      <w:r w:rsidR="00E4182F" w:rsidRPr="001A2944">
        <w:rPr>
          <w:rFonts w:ascii="Arial" w:hAnsi="Arial" w:cs="Arial"/>
          <w:b/>
          <w:bCs/>
          <w:color w:val="000000" w:themeColor="text1"/>
          <w:szCs w:val="22"/>
        </w:rPr>
        <w:t xml:space="preserve">Reference: 20/00896/HPA </w:t>
      </w:r>
    </w:p>
    <w:p w14:paraId="58E2B072" w14:textId="77777777" w:rsidR="00E4182F" w:rsidRPr="001A2944" w:rsidRDefault="00E4182F" w:rsidP="00016E62">
      <w:pPr>
        <w:pStyle w:val="PlainText"/>
        <w:ind w:left="360"/>
        <w:rPr>
          <w:rFonts w:ascii="Arial" w:hAnsi="Arial" w:cs="Arial"/>
          <w:color w:val="000000" w:themeColor="text1"/>
          <w:szCs w:val="22"/>
        </w:rPr>
      </w:pPr>
      <w:r w:rsidRPr="001A2944">
        <w:rPr>
          <w:rFonts w:ascii="Arial" w:hAnsi="Arial" w:cs="Arial"/>
          <w:color w:val="000000" w:themeColor="text1"/>
          <w:szCs w:val="22"/>
        </w:rPr>
        <w:t>Proposal: single storey rear extension measuring 8M deep with a maximum height of 3.4M and maximum eaves height of 2.3M</w:t>
      </w:r>
    </w:p>
    <w:p w14:paraId="0B97F463" w14:textId="77777777" w:rsidR="00E4182F" w:rsidRPr="001A2944" w:rsidRDefault="00E4182F" w:rsidP="00016E62">
      <w:pPr>
        <w:pStyle w:val="PlainText"/>
        <w:ind w:left="360"/>
        <w:rPr>
          <w:rFonts w:ascii="Arial" w:hAnsi="Arial" w:cs="Arial"/>
          <w:color w:val="000000" w:themeColor="text1"/>
          <w:szCs w:val="22"/>
        </w:rPr>
      </w:pPr>
      <w:r w:rsidRPr="001A2944">
        <w:rPr>
          <w:rFonts w:ascii="Arial" w:hAnsi="Arial" w:cs="Arial"/>
          <w:color w:val="000000" w:themeColor="text1"/>
          <w:szCs w:val="22"/>
        </w:rPr>
        <w:t>Address: Clamber Cottage Northchurch Lane Ashley Green HP5 3PD</w:t>
      </w:r>
    </w:p>
    <w:p w14:paraId="5F872DD0" w14:textId="77777777" w:rsidR="00E4182F" w:rsidRPr="001A2944" w:rsidRDefault="00E4182F" w:rsidP="00016E62">
      <w:pPr>
        <w:pStyle w:val="PlainText"/>
        <w:ind w:left="360"/>
        <w:rPr>
          <w:rFonts w:ascii="Arial" w:hAnsi="Arial" w:cs="Arial"/>
          <w:color w:val="000000" w:themeColor="text1"/>
          <w:szCs w:val="22"/>
        </w:rPr>
      </w:pPr>
    </w:p>
    <w:p w14:paraId="5FF57913" w14:textId="77777777" w:rsidR="00E4182F" w:rsidRPr="001A2944" w:rsidRDefault="00E4182F" w:rsidP="001A2944">
      <w:pPr>
        <w:pStyle w:val="PlainText"/>
        <w:numPr>
          <w:ilvl w:val="0"/>
          <w:numId w:val="27"/>
        </w:numPr>
        <w:ind w:left="360"/>
        <w:rPr>
          <w:rFonts w:ascii="Arial" w:hAnsi="Arial" w:cs="Arial"/>
          <w:b/>
          <w:bCs/>
          <w:color w:val="000000" w:themeColor="text1"/>
          <w:szCs w:val="22"/>
        </w:rPr>
      </w:pPr>
      <w:r w:rsidRPr="001A2944">
        <w:rPr>
          <w:rFonts w:ascii="Arial" w:hAnsi="Arial" w:cs="Arial"/>
          <w:b/>
          <w:bCs/>
          <w:color w:val="000000" w:themeColor="text1"/>
          <w:szCs w:val="22"/>
        </w:rPr>
        <w:t>Reference: 20/01069/TPO</w:t>
      </w:r>
    </w:p>
    <w:p w14:paraId="6732B90C" w14:textId="77777777" w:rsidR="00E4182F" w:rsidRPr="001A2944" w:rsidRDefault="00E4182F" w:rsidP="00016E62">
      <w:pPr>
        <w:pStyle w:val="PlainText"/>
        <w:ind w:left="360"/>
        <w:rPr>
          <w:rFonts w:ascii="Arial" w:hAnsi="Arial" w:cs="Arial"/>
          <w:color w:val="000000" w:themeColor="text1"/>
          <w:szCs w:val="22"/>
        </w:rPr>
      </w:pPr>
      <w:r w:rsidRPr="001A2944">
        <w:rPr>
          <w:rFonts w:ascii="Arial" w:hAnsi="Arial" w:cs="Arial"/>
          <w:color w:val="000000" w:themeColor="text1"/>
          <w:szCs w:val="22"/>
        </w:rPr>
        <w:t>Proposal: Works to Trees</w:t>
      </w:r>
    </w:p>
    <w:p w14:paraId="1FF1F7D3" w14:textId="77777777" w:rsidR="00E4182F" w:rsidRPr="001A2944" w:rsidRDefault="00E4182F" w:rsidP="00016E62">
      <w:pPr>
        <w:pStyle w:val="PlainText"/>
        <w:ind w:left="360"/>
        <w:rPr>
          <w:rFonts w:ascii="Arial" w:hAnsi="Arial" w:cs="Arial"/>
          <w:color w:val="000000" w:themeColor="text1"/>
          <w:szCs w:val="22"/>
        </w:rPr>
      </w:pPr>
      <w:r w:rsidRPr="001A2944">
        <w:rPr>
          <w:rFonts w:ascii="Arial" w:hAnsi="Arial" w:cs="Arial"/>
          <w:color w:val="000000" w:themeColor="text1"/>
          <w:szCs w:val="22"/>
        </w:rPr>
        <w:t>Address: Egerton Rothesay School Durrants Lane Northchurch Berkhamsted Hertfordshire HP4 3UJ</w:t>
      </w:r>
    </w:p>
    <w:p w14:paraId="20BD13CD" w14:textId="77777777" w:rsidR="00E4182F" w:rsidRPr="001A2944" w:rsidRDefault="00E4182F" w:rsidP="00016E62">
      <w:pPr>
        <w:pStyle w:val="PlainText"/>
        <w:ind w:left="360"/>
        <w:rPr>
          <w:rFonts w:ascii="Arial" w:hAnsi="Arial" w:cs="Arial"/>
          <w:color w:val="000000" w:themeColor="text1"/>
          <w:szCs w:val="22"/>
        </w:rPr>
      </w:pPr>
    </w:p>
    <w:p w14:paraId="10AD5127" w14:textId="77777777" w:rsidR="00E4182F" w:rsidRPr="001A2944" w:rsidRDefault="00E4182F" w:rsidP="00016E62">
      <w:pPr>
        <w:pStyle w:val="NoSpacing"/>
        <w:ind w:left="360"/>
        <w:rPr>
          <w:rFonts w:ascii="Arial" w:hAnsi="Arial" w:cs="Arial"/>
          <w:b/>
          <w:color w:val="000000" w:themeColor="text1"/>
        </w:rPr>
      </w:pPr>
    </w:p>
    <w:p w14:paraId="640F090D" w14:textId="77777777" w:rsidR="00E4182F" w:rsidRPr="001A2944" w:rsidRDefault="00E4182F" w:rsidP="00016E62">
      <w:pPr>
        <w:pStyle w:val="NoSpacing"/>
        <w:ind w:left="360"/>
        <w:rPr>
          <w:rFonts w:ascii="Arial" w:hAnsi="Arial" w:cs="Arial"/>
          <w:b/>
          <w:color w:val="000000" w:themeColor="text1"/>
        </w:rPr>
      </w:pPr>
      <w:r w:rsidRPr="001A2944">
        <w:rPr>
          <w:rFonts w:ascii="Arial" w:hAnsi="Arial" w:cs="Arial"/>
          <w:b/>
          <w:color w:val="000000" w:themeColor="text1"/>
        </w:rPr>
        <w:t>Development Management Committee 21</w:t>
      </w:r>
      <w:r w:rsidRPr="001A2944">
        <w:rPr>
          <w:rFonts w:ascii="Arial" w:hAnsi="Arial" w:cs="Arial"/>
          <w:b/>
          <w:color w:val="000000" w:themeColor="text1"/>
          <w:vertAlign w:val="superscript"/>
        </w:rPr>
        <w:t>st</w:t>
      </w:r>
      <w:r w:rsidRPr="001A2944">
        <w:rPr>
          <w:rFonts w:ascii="Arial" w:hAnsi="Arial" w:cs="Arial"/>
          <w:b/>
          <w:color w:val="000000" w:themeColor="text1"/>
        </w:rPr>
        <w:t xml:space="preserve"> May 2020</w:t>
      </w:r>
    </w:p>
    <w:p w14:paraId="2FDB274B" w14:textId="77777777" w:rsidR="00E4182F" w:rsidRPr="001A2944" w:rsidRDefault="00E4182F" w:rsidP="00016E62">
      <w:pPr>
        <w:pStyle w:val="NoSpacing"/>
        <w:ind w:left="360"/>
        <w:rPr>
          <w:rFonts w:ascii="Arial" w:hAnsi="Arial" w:cs="Arial"/>
          <w:b/>
          <w:color w:val="000000" w:themeColor="text1"/>
        </w:rPr>
      </w:pPr>
    </w:p>
    <w:p w14:paraId="057F2D7C" w14:textId="77777777" w:rsidR="00E4182F" w:rsidRPr="001A2944" w:rsidRDefault="00E4182F" w:rsidP="00016E62">
      <w:pPr>
        <w:pStyle w:val="NoSpacing"/>
        <w:ind w:left="360"/>
        <w:rPr>
          <w:rFonts w:ascii="Arial" w:hAnsi="Arial" w:cs="Arial"/>
          <w:b/>
          <w:color w:val="000000" w:themeColor="text1"/>
        </w:rPr>
      </w:pPr>
      <w:r w:rsidRPr="001A2944">
        <w:rPr>
          <w:rFonts w:ascii="Arial" w:hAnsi="Arial" w:cs="Arial"/>
          <w:color w:val="000000" w:themeColor="text1"/>
        </w:rPr>
        <w:t xml:space="preserve">19/03272/FUL - Construction of new chalet bungalow to the side/rear of 5 Tring Road. - Land </w:t>
      </w:r>
      <w:proofErr w:type="gramStart"/>
      <w:r w:rsidRPr="001A2944">
        <w:rPr>
          <w:rFonts w:ascii="Arial" w:hAnsi="Arial" w:cs="Arial"/>
          <w:color w:val="000000" w:themeColor="text1"/>
        </w:rPr>
        <w:t>To</w:t>
      </w:r>
      <w:proofErr w:type="gramEnd"/>
      <w:r w:rsidRPr="001A2944">
        <w:rPr>
          <w:rFonts w:ascii="Arial" w:hAnsi="Arial" w:cs="Arial"/>
          <w:color w:val="000000" w:themeColor="text1"/>
        </w:rPr>
        <w:t xml:space="preserve"> The Side/Rear 5 Tring Road, </w:t>
      </w:r>
      <w:proofErr w:type="spellStart"/>
      <w:r w:rsidRPr="001A2944">
        <w:rPr>
          <w:rFonts w:ascii="Arial" w:hAnsi="Arial" w:cs="Arial"/>
          <w:color w:val="000000" w:themeColor="text1"/>
        </w:rPr>
        <w:t>Dudswell</w:t>
      </w:r>
      <w:proofErr w:type="spellEnd"/>
      <w:r w:rsidRPr="001A2944">
        <w:rPr>
          <w:rFonts w:ascii="Arial" w:hAnsi="Arial" w:cs="Arial"/>
          <w:color w:val="000000" w:themeColor="text1"/>
        </w:rPr>
        <w:t xml:space="preserve">, </w:t>
      </w:r>
      <w:proofErr w:type="spellStart"/>
      <w:r w:rsidRPr="001A2944">
        <w:rPr>
          <w:rFonts w:ascii="Arial" w:hAnsi="Arial" w:cs="Arial"/>
          <w:color w:val="000000" w:themeColor="text1"/>
        </w:rPr>
        <w:t>Berkhamsted</w:t>
      </w:r>
      <w:proofErr w:type="spellEnd"/>
      <w:r w:rsidRPr="001A2944">
        <w:rPr>
          <w:rFonts w:ascii="Arial" w:hAnsi="Arial" w:cs="Arial"/>
          <w:color w:val="000000" w:themeColor="text1"/>
        </w:rPr>
        <w:t>, Hertfordshire, HP4 3SF</w:t>
      </w:r>
    </w:p>
    <w:p w14:paraId="7B009B3A" w14:textId="77777777" w:rsidR="00E4182F" w:rsidRPr="001A2944" w:rsidRDefault="00E4182F" w:rsidP="00016E62">
      <w:pPr>
        <w:pStyle w:val="NoSpacing"/>
        <w:rPr>
          <w:rFonts w:ascii="Arial" w:hAnsi="Arial" w:cs="Arial"/>
          <w:b/>
          <w:color w:val="000000" w:themeColor="text1"/>
        </w:rPr>
      </w:pPr>
    </w:p>
    <w:p w14:paraId="6FC2F1EA" w14:textId="77777777" w:rsidR="00924C56" w:rsidRPr="001A2944" w:rsidRDefault="00924C56" w:rsidP="00924C56">
      <w:pPr>
        <w:pStyle w:val="NoSpacing"/>
        <w:rPr>
          <w:rFonts w:ascii="Arial" w:hAnsi="Arial" w:cs="Arial"/>
          <w:b/>
          <w:color w:val="000000" w:themeColor="text1"/>
        </w:rPr>
      </w:pPr>
    </w:p>
    <w:p w14:paraId="21087386" w14:textId="0C9FF692" w:rsidR="00924C56" w:rsidRPr="001A2944" w:rsidRDefault="00924C56" w:rsidP="00924C56">
      <w:pPr>
        <w:pStyle w:val="NoSpacing"/>
        <w:rPr>
          <w:rFonts w:ascii="Arial" w:hAnsi="Arial" w:cs="Arial"/>
          <w:b/>
          <w:color w:val="000000" w:themeColor="text1"/>
        </w:rPr>
      </w:pPr>
      <w:r w:rsidRPr="001A2944">
        <w:rPr>
          <w:rFonts w:ascii="Arial" w:hAnsi="Arial" w:cs="Arial"/>
          <w:b/>
          <w:color w:val="000000" w:themeColor="text1"/>
        </w:rPr>
        <w:t>DATE OF NEXT MEETING</w:t>
      </w:r>
    </w:p>
    <w:p w14:paraId="5C44B1C5" w14:textId="46F4C8C4" w:rsidR="00924C56" w:rsidRPr="001A2944" w:rsidRDefault="00924C56" w:rsidP="00924C56">
      <w:pPr>
        <w:pStyle w:val="NoSpacing"/>
        <w:rPr>
          <w:rFonts w:ascii="Arial" w:hAnsi="Arial" w:cs="Arial"/>
          <w:color w:val="000000" w:themeColor="text1"/>
        </w:rPr>
      </w:pPr>
      <w:r w:rsidRPr="001A2944">
        <w:rPr>
          <w:rFonts w:ascii="Arial" w:hAnsi="Arial" w:cs="Arial"/>
          <w:color w:val="000000" w:themeColor="text1"/>
        </w:rPr>
        <w:t xml:space="preserve">The next </w:t>
      </w:r>
      <w:r w:rsidR="00813C61" w:rsidRPr="001A2944">
        <w:rPr>
          <w:rFonts w:ascii="Arial" w:hAnsi="Arial" w:cs="Arial"/>
          <w:color w:val="000000" w:themeColor="text1"/>
        </w:rPr>
        <w:t xml:space="preserve">virtual </w:t>
      </w:r>
      <w:r w:rsidRPr="001A2944">
        <w:rPr>
          <w:rFonts w:ascii="Arial" w:hAnsi="Arial" w:cs="Arial"/>
          <w:color w:val="000000" w:themeColor="text1"/>
        </w:rPr>
        <w:t>meeting will be held on the 10</w:t>
      </w:r>
      <w:r w:rsidRPr="001A2944">
        <w:rPr>
          <w:rFonts w:ascii="Arial" w:hAnsi="Arial" w:cs="Arial"/>
          <w:color w:val="000000" w:themeColor="text1"/>
          <w:vertAlign w:val="superscript"/>
        </w:rPr>
        <w:t>th</w:t>
      </w:r>
      <w:r w:rsidRPr="001A2944">
        <w:rPr>
          <w:rFonts w:ascii="Arial" w:hAnsi="Arial" w:cs="Arial"/>
          <w:color w:val="000000" w:themeColor="text1"/>
        </w:rPr>
        <w:t xml:space="preserve"> June following the </w:t>
      </w:r>
      <w:r w:rsidR="00813C61" w:rsidRPr="001A2944">
        <w:rPr>
          <w:rFonts w:ascii="Arial" w:hAnsi="Arial" w:cs="Arial"/>
          <w:color w:val="000000" w:themeColor="text1"/>
        </w:rPr>
        <w:t>7.30p.m. Meeting of the Parish council.</w:t>
      </w:r>
    </w:p>
    <w:p w14:paraId="0B138FDE" w14:textId="0882FCBC" w:rsidR="00B53D15" w:rsidRPr="001A2944" w:rsidRDefault="00B53D15" w:rsidP="00915168">
      <w:pPr>
        <w:pStyle w:val="NoSpacing"/>
        <w:rPr>
          <w:rFonts w:ascii="Arial" w:hAnsi="Arial" w:cs="Arial"/>
          <w:color w:val="000000" w:themeColor="text1"/>
        </w:rPr>
      </w:pPr>
    </w:p>
    <w:p w14:paraId="24267DE8" w14:textId="77777777" w:rsidR="00B53D15" w:rsidRPr="001A2944" w:rsidRDefault="00B53D15" w:rsidP="00915168">
      <w:pPr>
        <w:pStyle w:val="NoSpacing"/>
        <w:rPr>
          <w:rFonts w:ascii="Arial" w:hAnsi="Arial" w:cs="Arial"/>
          <w:color w:val="000000" w:themeColor="text1"/>
        </w:rPr>
      </w:pPr>
    </w:p>
    <w:p w14:paraId="00F4A62B" w14:textId="77777777" w:rsidR="00915168" w:rsidRPr="001A2944" w:rsidRDefault="00915168" w:rsidP="00915168">
      <w:pPr>
        <w:pStyle w:val="NoSpacing"/>
        <w:rPr>
          <w:rFonts w:ascii="Arial" w:hAnsi="Arial" w:cs="Arial"/>
          <w:color w:val="000000" w:themeColor="text1"/>
        </w:rPr>
      </w:pPr>
    </w:p>
    <w:p w14:paraId="44977C63" w14:textId="77777777" w:rsidR="00915168" w:rsidRPr="001A2944" w:rsidRDefault="00915168" w:rsidP="00915168">
      <w:pPr>
        <w:pStyle w:val="NoSpacing"/>
        <w:rPr>
          <w:rFonts w:ascii="Arial" w:hAnsi="Arial" w:cs="Arial"/>
          <w:color w:val="000000" w:themeColor="text1"/>
        </w:rPr>
      </w:pPr>
    </w:p>
    <w:p w14:paraId="6305403A" w14:textId="11EBCF0B" w:rsidR="002F4056" w:rsidRPr="001A2944" w:rsidRDefault="002F4056" w:rsidP="00915168">
      <w:pPr>
        <w:widowControl w:val="0"/>
        <w:tabs>
          <w:tab w:val="center" w:pos="4154"/>
          <w:tab w:val="right" w:pos="8309"/>
        </w:tabs>
        <w:autoSpaceDE w:val="0"/>
        <w:autoSpaceDN w:val="0"/>
        <w:adjustRightInd w:val="0"/>
        <w:jc w:val="right"/>
        <w:rPr>
          <w:rFonts w:ascii="Arial" w:hAnsi="Arial" w:cs="Arial"/>
          <w:color w:val="000000" w:themeColor="text1"/>
          <w:sz w:val="20"/>
          <w:szCs w:val="20"/>
          <w:lang w:val="en-US"/>
        </w:rPr>
      </w:pPr>
    </w:p>
    <w:sectPr w:rsidR="002F4056" w:rsidRPr="001A2944" w:rsidSect="00644130">
      <w:pgSz w:w="11906" w:h="16838" w:code="9"/>
      <w:pgMar w:top="851"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4E5B0" w14:textId="77777777" w:rsidR="008A6E1B" w:rsidRDefault="008A6E1B" w:rsidP="009003A6">
      <w:r>
        <w:separator/>
      </w:r>
    </w:p>
  </w:endnote>
  <w:endnote w:type="continuationSeparator" w:id="0">
    <w:p w14:paraId="2B0024EF" w14:textId="77777777" w:rsidR="008A6E1B" w:rsidRDefault="008A6E1B" w:rsidP="0090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BB388" w14:textId="77777777" w:rsidR="008A6E1B" w:rsidRDefault="008A6E1B" w:rsidP="009003A6">
      <w:r>
        <w:separator/>
      </w:r>
    </w:p>
  </w:footnote>
  <w:footnote w:type="continuationSeparator" w:id="0">
    <w:p w14:paraId="095CCC99" w14:textId="77777777" w:rsidR="008A6E1B" w:rsidRDefault="008A6E1B" w:rsidP="0090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81AD2"/>
    <w:multiLevelType w:val="hybridMultilevel"/>
    <w:tmpl w:val="335A8374"/>
    <w:lvl w:ilvl="0" w:tplc="9000E9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F642B2"/>
    <w:multiLevelType w:val="hybridMultilevel"/>
    <w:tmpl w:val="F1109A12"/>
    <w:lvl w:ilvl="0" w:tplc="AB84793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3D20A8"/>
    <w:multiLevelType w:val="hybridMultilevel"/>
    <w:tmpl w:val="CB96CBC8"/>
    <w:lvl w:ilvl="0" w:tplc="FF76F2A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C45E52"/>
    <w:multiLevelType w:val="hybridMultilevel"/>
    <w:tmpl w:val="B1F489BA"/>
    <w:lvl w:ilvl="0" w:tplc="2F789C1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805D7B"/>
    <w:multiLevelType w:val="hybridMultilevel"/>
    <w:tmpl w:val="08446912"/>
    <w:lvl w:ilvl="0" w:tplc="5FF490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C72D05"/>
    <w:multiLevelType w:val="hybridMultilevel"/>
    <w:tmpl w:val="5E207BD6"/>
    <w:lvl w:ilvl="0" w:tplc="82E4D2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8E7003"/>
    <w:multiLevelType w:val="hybridMultilevel"/>
    <w:tmpl w:val="FF805B80"/>
    <w:lvl w:ilvl="0" w:tplc="511E4D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E84B45"/>
    <w:multiLevelType w:val="hybridMultilevel"/>
    <w:tmpl w:val="08002DB6"/>
    <w:lvl w:ilvl="0" w:tplc="AB8479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3F731B"/>
    <w:multiLevelType w:val="hybridMultilevel"/>
    <w:tmpl w:val="3D2E6FB6"/>
    <w:lvl w:ilvl="0" w:tplc="5DF888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326993"/>
    <w:multiLevelType w:val="hybridMultilevel"/>
    <w:tmpl w:val="E50EF31A"/>
    <w:lvl w:ilvl="0" w:tplc="3EA6F1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92069"/>
    <w:multiLevelType w:val="hybridMultilevel"/>
    <w:tmpl w:val="3C7CA96E"/>
    <w:lvl w:ilvl="0" w:tplc="1FCA00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87641"/>
    <w:multiLevelType w:val="hybridMultilevel"/>
    <w:tmpl w:val="F4668E7C"/>
    <w:lvl w:ilvl="0" w:tplc="9DC29E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36312C9"/>
    <w:multiLevelType w:val="hybridMultilevel"/>
    <w:tmpl w:val="B596C504"/>
    <w:lvl w:ilvl="0" w:tplc="05EC76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111906"/>
    <w:multiLevelType w:val="multilevel"/>
    <w:tmpl w:val="AF8E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513F2"/>
    <w:multiLevelType w:val="hybridMultilevel"/>
    <w:tmpl w:val="D376165C"/>
    <w:lvl w:ilvl="0" w:tplc="266A0B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40D6354"/>
    <w:multiLevelType w:val="hybridMultilevel"/>
    <w:tmpl w:val="CFBAB912"/>
    <w:lvl w:ilvl="0" w:tplc="3312883A">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42E84"/>
    <w:multiLevelType w:val="multilevel"/>
    <w:tmpl w:val="85A0A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07431"/>
    <w:multiLevelType w:val="hybridMultilevel"/>
    <w:tmpl w:val="B1A21188"/>
    <w:lvl w:ilvl="0" w:tplc="C6E27308">
      <w:start w:val="3"/>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773C28"/>
    <w:multiLevelType w:val="hybridMultilevel"/>
    <w:tmpl w:val="6262D796"/>
    <w:lvl w:ilvl="0" w:tplc="12C2E1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582305D"/>
    <w:multiLevelType w:val="hybridMultilevel"/>
    <w:tmpl w:val="E5824D44"/>
    <w:lvl w:ilvl="0" w:tplc="6C20895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3B0518"/>
    <w:multiLevelType w:val="hybridMultilevel"/>
    <w:tmpl w:val="7C02E0F4"/>
    <w:lvl w:ilvl="0" w:tplc="724AFA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F1E55D2"/>
    <w:multiLevelType w:val="hybridMultilevel"/>
    <w:tmpl w:val="6060AB2C"/>
    <w:lvl w:ilvl="0" w:tplc="15B4E1D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F4DA7"/>
    <w:multiLevelType w:val="hybridMultilevel"/>
    <w:tmpl w:val="FB2ED382"/>
    <w:lvl w:ilvl="0" w:tplc="19F08C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C716F8"/>
    <w:multiLevelType w:val="hybridMultilevel"/>
    <w:tmpl w:val="792E7956"/>
    <w:lvl w:ilvl="0" w:tplc="E16A610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BD47B9"/>
    <w:multiLevelType w:val="hybridMultilevel"/>
    <w:tmpl w:val="BA5C09EE"/>
    <w:lvl w:ilvl="0" w:tplc="AF7C9B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2363CD"/>
    <w:multiLevelType w:val="hybridMultilevel"/>
    <w:tmpl w:val="171A8E44"/>
    <w:lvl w:ilvl="0" w:tplc="FFFFFFFF">
      <w:start w:val="1"/>
      <w:numFmt w:val="decimal"/>
      <w:lvlText w:val="%1."/>
      <w:lvlJc w:val="left"/>
      <w:pPr>
        <w:tabs>
          <w:tab w:val="num" w:pos="2160"/>
        </w:tabs>
        <w:ind w:left="2160" w:hanging="360"/>
      </w:pPr>
    </w:lvl>
    <w:lvl w:ilvl="1" w:tplc="FFFFFFFF">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start w:val="1"/>
      <w:numFmt w:val="lowerLetter"/>
      <w:lvlText w:val="%5."/>
      <w:lvlJc w:val="left"/>
      <w:pPr>
        <w:tabs>
          <w:tab w:val="num" w:pos="5040"/>
        </w:tabs>
        <w:ind w:left="5040" w:hanging="360"/>
      </w:pPr>
    </w:lvl>
    <w:lvl w:ilvl="5" w:tplc="FFFFFFFF">
      <w:start w:val="1"/>
      <w:numFmt w:val="lowerRoman"/>
      <w:lvlText w:val="%6."/>
      <w:lvlJc w:val="right"/>
      <w:pPr>
        <w:tabs>
          <w:tab w:val="num" w:pos="5760"/>
        </w:tabs>
        <w:ind w:left="5760" w:hanging="180"/>
      </w:pPr>
    </w:lvl>
    <w:lvl w:ilvl="6" w:tplc="FFFFFFFF">
      <w:start w:val="1"/>
      <w:numFmt w:val="decimal"/>
      <w:lvlText w:val="%7."/>
      <w:lvlJc w:val="left"/>
      <w:pPr>
        <w:tabs>
          <w:tab w:val="num" w:pos="6480"/>
        </w:tabs>
        <w:ind w:left="6480" w:hanging="360"/>
      </w:pPr>
    </w:lvl>
    <w:lvl w:ilvl="7" w:tplc="FFFFFFFF">
      <w:start w:val="1"/>
      <w:numFmt w:val="lowerLetter"/>
      <w:lvlText w:val="%8."/>
      <w:lvlJc w:val="left"/>
      <w:pPr>
        <w:tabs>
          <w:tab w:val="num" w:pos="7200"/>
        </w:tabs>
        <w:ind w:left="7200" w:hanging="360"/>
      </w:pPr>
    </w:lvl>
    <w:lvl w:ilvl="8" w:tplc="FFFFFFFF">
      <w:start w:val="1"/>
      <w:numFmt w:val="lowerRoman"/>
      <w:lvlText w:val="%9."/>
      <w:lvlJc w:val="right"/>
      <w:pPr>
        <w:tabs>
          <w:tab w:val="num" w:pos="7920"/>
        </w:tabs>
        <w:ind w:left="7920" w:hanging="180"/>
      </w:pPr>
    </w:lvl>
  </w:abstractNum>
  <w:abstractNum w:abstractNumId="26" w15:restartNumberingAfterBreak="0">
    <w:nsid w:val="79E52868"/>
    <w:multiLevelType w:val="hybridMultilevel"/>
    <w:tmpl w:val="F3220DEA"/>
    <w:lvl w:ilvl="0" w:tplc="45844CC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E8A49B6"/>
    <w:multiLevelType w:val="multilevel"/>
    <w:tmpl w:val="FC3E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3"/>
  </w:num>
  <w:num w:numId="3">
    <w:abstractNumId w:val="1"/>
  </w:num>
  <w:num w:numId="4">
    <w:abstractNumId w:val="2"/>
  </w:num>
  <w:num w:numId="5">
    <w:abstractNumId w:val="7"/>
  </w:num>
  <w:num w:numId="6">
    <w:abstractNumId w:val="8"/>
  </w:num>
  <w:num w:numId="7">
    <w:abstractNumId w:val="15"/>
  </w:num>
  <w:num w:numId="8">
    <w:abstractNumId w:val="10"/>
  </w:num>
  <w:num w:numId="9">
    <w:abstractNumId w:val="9"/>
  </w:num>
  <w:num w:numId="10">
    <w:abstractNumId w:val="21"/>
  </w:num>
  <w:num w:numId="11">
    <w:abstractNumId w:val="24"/>
  </w:num>
  <w:num w:numId="12">
    <w:abstractNumId w:val="22"/>
  </w:num>
  <w:num w:numId="13">
    <w:abstractNumId w:val="20"/>
  </w:num>
  <w:num w:numId="14">
    <w:abstractNumId w:val="19"/>
  </w:num>
  <w:num w:numId="15">
    <w:abstractNumId w:val="3"/>
  </w:num>
  <w:num w:numId="16">
    <w:abstractNumId w:val="18"/>
  </w:num>
  <w:num w:numId="17">
    <w:abstractNumId w:val="16"/>
  </w:num>
  <w:num w:numId="18">
    <w:abstractNumId w:val="13"/>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5"/>
  </w:num>
  <w:num w:numId="23">
    <w:abstractNumId w:val="11"/>
  </w:num>
  <w:num w:numId="24">
    <w:abstractNumId w:val="14"/>
  </w:num>
  <w:num w:numId="25">
    <w:abstractNumId w:val="6"/>
  </w:num>
  <w:num w:numId="26">
    <w:abstractNumId w:val="0"/>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90"/>
    <w:rsid w:val="00012072"/>
    <w:rsid w:val="0001251B"/>
    <w:rsid w:val="00016E62"/>
    <w:rsid w:val="00021652"/>
    <w:rsid w:val="00034898"/>
    <w:rsid w:val="000556FD"/>
    <w:rsid w:val="00062B48"/>
    <w:rsid w:val="00062F8F"/>
    <w:rsid w:val="00063047"/>
    <w:rsid w:val="00070865"/>
    <w:rsid w:val="000804C1"/>
    <w:rsid w:val="00081619"/>
    <w:rsid w:val="00084012"/>
    <w:rsid w:val="000847DB"/>
    <w:rsid w:val="0009051F"/>
    <w:rsid w:val="00090EB5"/>
    <w:rsid w:val="000968A2"/>
    <w:rsid w:val="00097E8F"/>
    <w:rsid w:val="000A1678"/>
    <w:rsid w:val="000A53F7"/>
    <w:rsid w:val="000A6A12"/>
    <w:rsid w:val="000B2888"/>
    <w:rsid w:val="000C280D"/>
    <w:rsid w:val="000C4490"/>
    <w:rsid w:val="000C751A"/>
    <w:rsid w:val="000D22D5"/>
    <w:rsid w:val="000D45CB"/>
    <w:rsid w:val="000E103F"/>
    <w:rsid w:val="000E1E75"/>
    <w:rsid w:val="000E3489"/>
    <w:rsid w:val="000E6777"/>
    <w:rsid w:val="000F7E09"/>
    <w:rsid w:val="001038BA"/>
    <w:rsid w:val="001072D9"/>
    <w:rsid w:val="00110B25"/>
    <w:rsid w:val="001162F9"/>
    <w:rsid w:val="0011735A"/>
    <w:rsid w:val="00125EB6"/>
    <w:rsid w:val="00131AE1"/>
    <w:rsid w:val="00131C0E"/>
    <w:rsid w:val="00145511"/>
    <w:rsid w:val="00154779"/>
    <w:rsid w:val="00156246"/>
    <w:rsid w:val="00162AF1"/>
    <w:rsid w:val="0016399F"/>
    <w:rsid w:val="00164DAA"/>
    <w:rsid w:val="00171884"/>
    <w:rsid w:val="0017668F"/>
    <w:rsid w:val="00177E06"/>
    <w:rsid w:val="00181D24"/>
    <w:rsid w:val="00186777"/>
    <w:rsid w:val="00187EAA"/>
    <w:rsid w:val="001A24B5"/>
    <w:rsid w:val="001A283A"/>
    <w:rsid w:val="001A2944"/>
    <w:rsid w:val="001A3B84"/>
    <w:rsid w:val="001B7E4D"/>
    <w:rsid w:val="001C023F"/>
    <w:rsid w:val="001C0D24"/>
    <w:rsid w:val="001C4296"/>
    <w:rsid w:val="001D379C"/>
    <w:rsid w:val="001D6C54"/>
    <w:rsid w:val="001D709F"/>
    <w:rsid w:val="001E0DA8"/>
    <w:rsid w:val="001E60D7"/>
    <w:rsid w:val="001E6BA2"/>
    <w:rsid w:val="001F1131"/>
    <w:rsid w:val="0020081A"/>
    <w:rsid w:val="00201A38"/>
    <w:rsid w:val="00202D4C"/>
    <w:rsid w:val="00203486"/>
    <w:rsid w:val="0020646C"/>
    <w:rsid w:val="002122AC"/>
    <w:rsid w:val="002124AD"/>
    <w:rsid w:val="00213C5B"/>
    <w:rsid w:val="0023404A"/>
    <w:rsid w:val="00234081"/>
    <w:rsid w:val="00241D48"/>
    <w:rsid w:val="00245CA4"/>
    <w:rsid w:val="00253A8B"/>
    <w:rsid w:val="00253E1C"/>
    <w:rsid w:val="002555EE"/>
    <w:rsid w:val="00264C0B"/>
    <w:rsid w:val="0026690C"/>
    <w:rsid w:val="00267A86"/>
    <w:rsid w:val="00281C72"/>
    <w:rsid w:val="0028435D"/>
    <w:rsid w:val="00284424"/>
    <w:rsid w:val="0028482A"/>
    <w:rsid w:val="00286209"/>
    <w:rsid w:val="00290056"/>
    <w:rsid w:val="0029468C"/>
    <w:rsid w:val="002976FA"/>
    <w:rsid w:val="002B1DDF"/>
    <w:rsid w:val="002C140E"/>
    <w:rsid w:val="002C1EB2"/>
    <w:rsid w:val="002C1F09"/>
    <w:rsid w:val="002C47BB"/>
    <w:rsid w:val="002C56E9"/>
    <w:rsid w:val="002D1920"/>
    <w:rsid w:val="002E5F40"/>
    <w:rsid w:val="002F4056"/>
    <w:rsid w:val="0032047E"/>
    <w:rsid w:val="00322B7B"/>
    <w:rsid w:val="0033176B"/>
    <w:rsid w:val="00333083"/>
    <w:rsid w:val="003353DD"/>
    <w:rsid w:val="003378B2"/>
    <w:rsid w:val="003514B1"/>
    <w:rsid w:val="00355DDF"/>
    <w:rsid w:val="00380FFB"/>
    <w:rsid w:val="00384DE2"/>
    <w:rsid w:val="00384E27"/>
    <w:rsid w:val="00391FF3"/>
    <w:rsid w:val="003927F1"/>
    <w:rsid w:val="00394275"/>
    <w:rsid w:val="00394C80"/>
    <w:rsid w:val="003A1ADD"/>
    <w:rsid w:val="003A1B66"/>
    <w:rsid w:val="003A2662"/>
    <w:rsid w:val="003A3752"/>
    <w:rsid w:val="003A6008"/>
    <w:rsid w:val="003A64BE"/>
    <w:rsid w:val="003A7712"/>
    <w:rsid w:val="003B3006"/>
    <w:rsid w:val="003B72D6"/>
    <w:rsid w:val="003C490E"/>
    <w:rsid w:val="003C6DE2"/>
    <w:rsid w:val="003D1DFF"/>
    <w:rsid w:val="003E5C40"/>
    <w:rsid w:val="003E6EAA"/>
    <w:rsid w:val="00401E80"/>
    <w:rsid w:val="0040430B"/>
    <w:rsid w:val="004074C8"/>
    <w:rsid w:val="00410825"/>
    <w:rsid w:val="00414134"/>
    <w:rsid w:val="00427D18"/>
    <w:rsid w:val="00430CEB"/>
    <w:rsid w:val="0044193A"/>
    <w:rsid w:val="004566AE"/>
    <w:rsid w:val="00456BF4"/>
    <w:rsid w:val="00462881"/>
    <w:rsid w:val="00462B1B"/>
    <w:rsid w:val="00463CAE"/>
    <w:rsid w:val="00464678"/>
    <w:rsid w:val="00465712"/>
    <w:rsid w:val="00472B14"/>
    <w:rsid w:val="0047439D"/>
    <w:rsid w:val="00485352"/>
    <w:rsid w:val="00485996"/>
    <w:rsid w:val="00490930"/>
    <w:rsid w:val="004968BC"/>
    <w:rsid w:val="004A452D"/>
    <w:rsid w:val="004B14B0"/>
    <w:rsid w:val="004B61B2"/>
    <w:rsid w:val="004C0278"/>
    <w:rsid w:val="004C661A"/>
    <w:rsid w:val="004C76CA"/>
    <w:rsid w:val="004D16E5"/>
    <w:rsid w:val="004D4977"/>
    <w:rsid w:val="004E1BC9"/>
    <w:rsid w:val="004E4E79"/>
    <w:rsid w:val="004F1A93"/>
    <w:rsid w:val="00502898"/>
    <w:rsid w:val="00505C43"/>
    <w:rsid w:val="00507F91"/>
    <w:rsid w:val="0051507A"/>
    <w:rsid w:val="0052179C"/>
    <w:rsid w:val="00522141"/>
    <w:rsid w:val="00532E99"/>
    <w:rsid w:val="00534893"/>
    <w:rsid w:val="00541480"/>
    <w:rsid w:val="0054411C"/>
    <w:rsid w:val="005544D8"/>
    <w:rsid w:val="00560115"/>
    <w:rsid w:val="005606A1"/>
    <w:rsid w:val="00567464"/>
    <w:rsid w:val="005702C0"/>
    <w:rsid w:val="00572FE2"/>
    <w:rsid w:val="00574578"/>
    <w:rsid w:val="005764F4"/>
    <w:rsid w:val="005A07A6"/>
    <w:rsid w:val="005A635A"/>
    <w:rsid w:val="005A6AC9"/>
    <w:rsid w:val="005B4076"/>
    <w:rsid w:val="005C5888"/>
    <w:rsid w:val="005D1C6B"/>
    <w:rsid w:val="005E6D68"/>
    <w:rsid w:val="00603316"/>
    <w:rsid w:val="0060621D"/>
    <w:rsid w:val="00611057"/>
    <w:rsid w:val="0061490F"/>
    <w:rsid w:val="0062141B"/>
    <w:rsid w:val="00621D93"/>
    <w:rsid w:val="00626BE6"/>
    <w:rsid w:val="006341C3"/>
    <w:rsid w:val="00634FEF"/>
    <w:rsid w:val="006356D0"/>
    <w:rsid w:val="00644130"/>
    <w:rsid w:val="006447DD"/>
    <w:rsid w:val="00645C89"/>
    <w:rsid w:val="00650C45"/>
    <w:rsid w:val="006667B7"/>
    <w:rsid w:val="006676FB"/>
    <w:rsid w:val="00671D58"/>
    <w:rsid w:val="006A0062"/>
    <w:rsid w:val="006A132F"/>
    <w:rsid w:val="006A280D"/>
    <w:rsid w:val="006B3B62"/>
    <w:rsid w:val="006C327A"/>
    <w:rsid w:val="006D595D"/>
    <w:rsid w:val="006E5D75"/>
    <w:rsid w:val="006E6FCD"/>
    <w:rsid w:val="006F2746"/>
    <w:rsid w:val="006F662B"/>
    <w:rsid w:val="007128BD"/>
    <w:rsid w:val="0071324E"/>
    <w:rsid w:val="00724249"/>
    <w:rsid w:val="00726A47"/>
    <w:rsid w:val="0074102E"/>
    <w:rsid w:val="00745165"/>
    <w:rsid w:val="007467E0"/>
    <w:rsid w:val="00750A33"/>
    <w:rsid w:val="00752DAC"/>
    <w:rsid w:val="00753305"/>
    <w:rsid w:val="00754EE6"/>
    <w:rsid w:val="0075602C"/>
    <w:rsid w:val="007607B5"/>
    <w:rsid w:val="00775A69"/>
    <w:rsid w:val="0077745A"/>
    <w:rsid w:val="0078343E"/>
    <w:rsid w:val="007866CD"/>
    <w:rsid w:val="007933C4"/>
    <w:rsid w:val="00793A41"/>
    <w:rsid w:val="007952F5"/>
    <w:rsid w:val="00797AD5"/>
    <w:rsid w:val="007A1B42"/>
    <w:rsid w:val="007A1E4D"/>
    <w:rsid w:val="007B1516"/>
    <w:rsid w:val="007B3197"/>
    <w:rsid w:val="007B3F44"/>
    <w:rsid w:val="007B5489"/>
    <w:rsid w:val="007B59C4"/>
    <w:rsid w:val="007C1C97"/>
    <w:rsid w:val="007C1E68"/>
    <w:rsid w:val="007C3456"/>
    <w:rsid w:val="007D3159"/>
    <w:rsid w:val="007D3929"/>
    <w:rsid w:val="007D6A69"/>
    <w:rsid w:val="007E4E3A"/>
    <w:rsid w:val="007E7B9F"/>
    <w:rsid w:val="007F0ADB"/>
    <w:rsid w:val="007F7BD8"/>
    <w:rsid w:val="008006B4"/>
    <w:rsid w:val="00813C61"/>
    <w:rsid w:val="00814C60"/>
    <w:rsid w:val="00817CC0"/>
    <w:rsid w:val="00823B12"/>
    <w:rsid w:val="00830ED5"/>
    <w:rsid w:val="008533D1"/>
    <w:rsid w:val="00862D66"/>
    <w:rsid w:val="00875769"/>
    <w:rsid w:val="008771C9"/>
    <w:rsid w:val="00877D6C"/>
    <w:rsid w:val="00881954"/>
    <w:rsid w:val="00887E48"/>
    <w:rsid w:val="008A6E1B"/>
    <w:rsid w:val="008A6EE8"/>
    <w:rsid w:val="008B27F1"/>
    <w:rsid w:val="008B2E41"/>
    <w:rsid w:val="008B573A"/>
    <w:rsid w:val="008C1AAF"/>
    <w:rsid w:val="008C1CB5"/>
    <w:rsid w:val="008C3787"/>
    <w:rsid w:val="008C44C4"/>
    <w:rsid w:val="008C50FC"/>
    <w:rsid w:val="008C5B06"/>
    <w:rsid w:val="008C6E44"/>
    <w:rsid w:val="008D37D2"/>
    <w:rsid w:val="008E3A8F"/>
    <w:rsid w:val="008E7FA4"/>
    <w:rsid w:val="009003A6"/>
    <w:rsid w:val="00901C09"/>
    <w:rsid w:val="009024B3"/>
    <w:rsid w:val="0090369C"/>
    <w:rsid w:val="009036FE"/>
    <w:rsid w:val="009039D5"/>
    <w:rsid w:val="00915168"/>
    <w:rsid w:val="00924C56"/>
    <w:rsid w:val="00932380"/>
    <w:rsid w:val="009337F6"/>
    <w:rsid w:val="009371D9"/>
    <w:rsid w:val="0095412A"/>
    <w:rsid w:val="00955E38"/>
    <w:rsid w:val="00957B7C"/>
    <w:rsid w:val="00961D92"/>
    <w:rsid w:val="00971BEE"/>
    <w:rsid w:val="00985CA3"/>
    <w:rsid w:val="00987275"/>
    <w:rsid w:val="00992AC1"/>
    <w:rsid w:val="00994C19"/>
    <w:rsid w:val="009A648E"/>
    <w:rsid w:val="009B2A89"/>
    <w:rsid w:val="009B7DFE"/>
    <w:rsid w:val="009C396D"/>
    <w:rsid w:val="009D007B"/>
    <w:rsid w:val="009D101B"/>
    <w:rsid w:val="009E4074"/>
    <w:rsid w:val="009E5B2B"/>
    <w:rsid w:val="009F43F2"/>
    <w:rsid w:val="009F7EFD"/>
    <w:rsid w:val="00A04256"/>
    <w:rsid w:val="00A04C6D"/>
    <w:rsid w:val="00A04DD9"/>
    <w:rsid w:val="00A14030"/>
    <w:rsid w:val="00A20B15"/>
    <w:rsid w:val="00A227B1"/>
    <w:rsid w:val="00A22ADA"/>
    <w:rsid w:val="00A43156"/>
    <w:rsid w:val="00A44CCD"/>
    <w:rsid w:val="00A47295"/>
    <w:rsid w:val="00A52121"/>
    <w:rsid w:val="00A570F0"/>
    <w:rsid w:val="00A70441"/>
    <w:rsid w:val="00A801A9"/>
    <w:rsid w:val="00A8113F"/>
    <w:rsid w:val="00A86E2E"/>
    <w:rsid w:val="00A8753C"/>
    <w:rsid w:val="00A9539A"/>
    <w:rsid w:val="00AA34CD"/>
    <w:rsid w:val="00AA6414"/>
    <w:rsid w:val="00AC6289"/>
    <w:rsid w:val="00AE06F3"/>
    <w:rsid w:val="00AE2091"/>
    <w:rsid w:val="00AE2DDC"/>
    <w:rsid w:val="00AE3FAE"/>
    <w:rsid w:val="00AF6CB8"/>
    <w:rsid w:val="00B01CF1"/>
    <w:rsid w:val="00B02C93"/>
    <w:rsid w:val="00B03715"/>
    <w:rsid w:val="00B11114"/>
    <w:rsid w:val="00B20E7A"/>
    <w:rsid w:val="00B21FCC"/>
    <w:rsid w:val="00B2421F"/>
    <w:rsid w:val="00B30721"/>
    <w:rsid w:val="00B35E23"/>
    <w:rsid w:val="00B40386"/>
    <w:rsid w:val="00B50973"/>
    <w:rsid w:val="00B510C5"/>
    <w:rsid w:val="00B53D15"/>
    <w:rsid w:val="00B543DE"/>
    <w:rsid w:val="00B54D74"/>
    <w:rsid w:val="00B63D61"/>
    <w:rsid w:val="00B6432D"/>
    <w:rsid w:val="00B64463"/>
    <w:rsid w:val="00B70BB3"/>
    <w:rsid w:val="00B71D16"/>
    <w:rsid w:val="00B73829"/>
    <w:rsid w:val="00B755BC"/>
    <w:rsid w:val="00B8196D"/>
    <w:rsid w:val="00B83EE5"/>
    <w:rsid w:val="00BA610C"/>
    <w:rsid w:val="00BB1CCB"/>
    <w:rsid w:val="00BB24B3"/>
    <w:rsid w:val="00BB4676"/>
    <w:rsid w:val="00BB6D6D"/>
    <w:rsid w:val="00BC51E6"/>
    <w:rsid w:val="00BD3AFB"/>
    <w:rsid w:val="00BD6ABA"/>
    <w:rsid w:val="00BE3706"/>
    <w:rsid w:val="00BE4FBC"/>
    <w:rsid w:val="00BE7413"/>
    <w:rsid w:val="00BF5335"/>
    <w:rsid w:val="00BF5FF5"/>
    <w:rsid w:val="00C00369"/>
    <w:rsid w:val="00C00CF6"/>
    <w:rsid w:val="00C3484A"/>
    <w:rsid w:val="00C40304"/>
    <w:rsid w:val="00C41C7B"/>
    <w:rsid w:val="00C50331"/>
    <w:rsid w:val="00C50A3D"/>
    <w:rsid w:val="00C57018"/>
    <w:rsid w:val="00C60764"/>
    <w:rsid w:val="00C60ABA"/>
    <w:rsid w:val="00C64F5D"/>
    <w:rsid w:val="00C65084"/>
    <w:rsid w:val="00C6790C"/>
    <w:rsid w:val="00C75176"/>
    <w:rsid w:val="00C766D2"/>
    <w:rsid w:val="00C963F0"/>
    <w:rsid w:val="00CB2D68"/>
    <w:rsid w:val="00CB446F"/>
    <w:rsid w:val="00CC11F7"/>
    <w:rsid w:val="00CC53FF"/>
    <w:rsid w:val="00CD4174"/>
    <w:rsid w:val="00CE59B7"/>
    <w:rsid w:val="00CF3496"/>
    <w:rsid w:val="00D0525F"/>
    <w:rsid w:val="00D05473"/>
    <w:rsid w:val="00D054C9"/>
    <w:rsid w:val="00D127EC"/>
    <w:rsid w:val="00D15547"/>
    <w:rsid w:val="00D16A17"/>
    <w:rsid w:val="00D2181D"/>
    <w:rsid w:val="00D2770B"/>
    <w:rsid w:val="00D3686E"/>
    <w:rsid w:val="00D5162D"/>
    <w:rsid w:val="00D5243A"/>
    <w:rsid w:val="00D55529"/>
    <w:rsid w:val="00D725DF"/>
    <w:rsid w:val="00DB0456"/>
    <w:rsid w:val="00DB293C"/>
    <w:rsid w:val="00DC2CE0"/>
    <w:rsid w:val="00DC687B"/>
    <w:rsid w:val="00DD1406"/>
    <w:rsid w:val="00DD24E2"/>
    <w:rsid w:val="00DD2E83"/>
    <w:rsid w:val="00DD3797"/>
    <w:rsid w:val="00DD412C"/>
    <w:rsid w:val="00DD4412"/>
    <w:rsid w:val="00DE0471"/>
    <w:rsid w:val="00DE6DD1"/>
    <w:rsid w:val="00DF2E0A"/>
    <w:rsid w:val="00DF5497"/>
    <w:rsid w:val="00E04FD7"/>
    <w:rsid w:val="00E05FF2"/>
    <w:rsid w:val="00E1459A"/>
    <w:rsid w:val="00E16F62"/>
    <w:rsid w:val="00E171B1"/>
    <w:rsid w:val="00E2053D"/>
    <w:rsid w:val="00E2211F"/>
    <w:rsid w:val="00E31232"/>
    <w:rsid w:val="00E4182F"/>
    <w:rsid w:val="00E454AB"/>
    <w:rsid w:val="00E504C4"/>
    <w:rsid w:val="00E52345"/>
    <w:rsid w:val="00E52498"/>
    <w:rsid w:val="00E5583A"/>
    <w:rsid w:val="00E60C25"/>
    <w:rsid w:val="00E64C04"/>
    <w:rsid w:val="00E6759C"/>
    <w:rsid w:val="00E72F73"/>
    <w:rsid w:val="00E777E0"/>
    <w:rsid w:val="00E902BF"/>
    <w:rsid w:val="00EA09B7"/>
    <w:rsid w:val="00EA39B3"/>
    <w:rsid w:val="00EB3598"/>
    <w:rsid w:val="00EC1AE9"/>
    <w:rsid w:val="00EC3919"/>
    <w:rsid w:val="00EC564D"/>
    <w:rsid w:val="00ED0D86"/>
    <w:rsid w:val="00EE6C25"/>
    <w:rsid w:val="00F1358F"/>
    <w:rsid w:val="00F144B3"/>
    <w:rsid w:val="00F2107C"/>
    <w:rsid w:val="00F35073"/>
    <w:rsid w:val="00F3554D"/>
    <w:rsid w:val="00F46821"/>
    <w:rsid w:val="00F60AED"/>
    <w:rsid w:val="00F613D5"/>
    <w:rsid w:val="00F71BE0"/>
    <w:rsid w:val="00F7684C"/>
    <w:rsid w:val="00FA06E6"/>
    <w:rsid w:val="00FA302B"/>
    <w:rsid w:val="00FA428D"/>
    <w:rsid w:val="00FC292D"/>
    <w:rsid w:val="00FC50A2"/>
    <w:rsid w:val="00FD2F84"/>
    <w:rsid w:val="00FD550F"/>
    <w:rsid w:val="00FD7146"/>
    <w:rsid w:val="00FE1E5C"/>
    <w:rsid w:val="00FE5C8D"/>
    <w:rsid w:val="00FF3EDF"/>
    <w:rsid w:val="00FF74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930A"/>
  <w15:docId w15:val="{6E41A3A7-167E-4E08-A574-67BAC9E4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0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A7712"/>
    <w:pPr>
      <w:keepNext/>
      <w:autoSpaceDE w:val="0"/>
      <w:autoSpaceDN w:val="0"/>
      <w:adjustRightInd w:val="0"/>
      <w:spacing w:line="240" w:lineRule="atLeast"/>
      <w:outlineLvl w:val="0"/>
    </w:pPr>
    <w:rPr>
      <w:rFonts w:ascii="Tahoma" w:hAnsi="Tahoma" w:cs="Tahoma"/>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F44"/>
    <w:pPr>
      <w:ind w:left="720"/>
      <w:contextualSpacing/>
    </w:pPr>
  </w:style>
  <w:style w:type="paragraph" w:styleId="NormalWeb">
    <w:name w:val="Normal (Web)"/>
    <w:basedOn w:val="Normal"/>
    <w:uiPriority w:val="99"/>
    <w:semiHidden/>
    <w:unhideWhenUsed/>
    <w:rsid w:val="0011735A"/>
    <w:rPr>
      <w:rFonts w:eastAsiaTheme="minorHAnsi"/>
    </w:rPr>
  </w:style>
  <w:style w:type="paragraph" w:styleId="BalloonText">
    <w:name w:val="Balloon Text"/>
    <w:basedOn w:val="Normal"/>
    <w:link w:val="BalloonTextChar"/>
    <w:uiPriority w:val="99"/>
    <w:semiHidden/>
    <w:unhideWhenUsed/>
    <w:rsid w:val="003A7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12"/>
    <w:rPr>
      <w:rFonts w:ascii="Segoe UI" w:eastAsia="Times New Roman" w:hAnsi="Segoe UI" w:cs="Segoe UI"/>
      <w:sz w:val="18"/>
      <w:szCs w:val="18"/>
    </w:rPr>
  </w:style>
  <w:style w:type="character" w:customStyle="1" w:styleId="Heading1Char">
    <w:name w:val="Heading 1 Char"/>
    <w:basedOn w:val="DefaultParagraphFont"/>
    <w:link w:val="Heading1"/>
    <w:rsid w:val="003A7712"/>
    <w:rPr>
      <w:rFonts w:ascii="Tahoma" w:eastAsia="Times New Roman" w:hAnsi="Tahoma" w:cs="Tahoma"/>
      <w:b/>
      <w:bCs/>
      <w:color w:val="000000"/>
      <w:sz w:val="24"/>
      <w:szCs w:val="24"/>
      <w:lang w:val="en-US"/>
    </w:rPr>
  </w:style>
  <w:style w:type="paragraph" w:styleId="PlainText">
    <w:name w:val="Plain Text"/>
    <w:basedOn w:val="Normal"/>
    <w:link w:val="PlainTextChar"/>
    <w:uiPriority w:val="99"/>
    <w:semiHidden/>
    <w:unhideWhenUsed/>
    <w:rsid w:val="003A771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A7712"/>
    <w:rPr>
      <w:rFonts w:ascii="Calibri" w:hAnsi="Calibri"/>
      <w:szCs w:val="21"/>
    </w:rPr>
  </w:style>
  <w:style w:type="paragraph" w:customStyle="1" w:styleId="Style1">
    <w:name w:val="Style1"/>
    <w:basedOn w:val="Normal"/>
    <w:rsid w:val="003A7712"/>
    <w:pPr>
      <w:overflowPunct w:val="0"/>
      <w:autoSpaceDE w:val="0"/>
      <w:autoSpaceDN w:val="0"/>
      <w:adjustRightInd w:val="0"/>
    </w:pPr>
    <w:rPr>
      <w:lang w:val="en-US"/>
    </w:rPr>
  </w:style>
  <w:style w:type="paragraph" w:styleId="Header">
    <w:name w:val="header"/>
    <w:basedOn w:val="Normal"/>
    <w:link w:val="HeaderChar"/>
    <w:uiPriority w:val="99"/>
    <w:unhideWhenUsed/>
    <w:rsid w:val="009003A6"/>
    <w:pPr>
      <w:tabs>
        <w:tab w:val="center" w:pos="4513"/>
        <w:tab w:val="right" w:pos="9026"/>
      </w:tabs>
    </w:pPr>
  </w:style>
  <w:style w:type="character" w:customStyle="1" w:styleId="HeaderChar">
    <w:name w:val="Header Char"/>
    <w:basedOn w:val="DefaultParagraphFont"/>
    <w:link w:val="Header"/>
    <w:uiPriority w:val="99"/>
    <w:rsid w:val="009003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03A6"/>
    <w:pPr>
      <w:tabs>
        <w:tab w:val="center" w:pos="4513"/>
        <w:tab w:val="right" w:pos="9026"/>
      </w:tabs>
    </w:pPr>
  </w:style>
  <w:style w:type="character" w:customStyle="1" w:styleId="FooterChar">
    <w:name w:val="Footer Char"/>
    <w:basedOn w:val="DefaultParagraphFont"/>
    <w:link w:val="Footer"/>
    <w:uiPriority w:val="99"/>
    <w:rsid w:val="009003A6"/>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915168"/>
    <w:rPr>
      <w:rFonts w:ascii="Cambria" w:hAnsi="Cambria"/>
      <w:sz w:val="22"/>
      <w:szCs w:val="22"/>
      <w:lang w:val="en-US" w:bidi="en-US"/>
    </w:rPr>
  </w:style>
  <w:style w:type="character" w:customStyle="1" w:styleId="NoSpacingChar">
    <w:name w:val="No Spacing Char"/>
    <w:basedOn w:val="DefaultParagraphFont"/>
    <w:link w:val="NoSpacing"/>
    <w:uiPriority w:val="1"/>
    <w:rsid w:val="00915168"/>
    <w:rPr>
      <w:rFonts w:ascii="Cambria" w:eastAsia="Times New Roman" w:hAnsi="Cambria" w:cs="Times New Roman"/>
      <w:lang w:val="en-US" w:bidi="en-US"/>
    </w:rPr>
  </w:style>
  <w:style w:type="character" w:styleId="Hyperlink">
    <w:name w:val="Hyperlink"/>
    <w:basedOn w:val="DefaultParagraphFont"/>
    <w:uiPriority w:val="99"/>
    <w:unhideWhenUsed/>
    <w:rsid w:val="00B53D15"/>
    <w:rPr>
      <w:color w:val="0000FF" w:themeColor="hyperlink"/>
      <w:u w:val="single"/>
    </w:rPr>
  </w:style>
  <w:style w:type="character" w:styleId="UnresolvedMention">
    <w:name w:val="Unresolved Mention"/>
    <w:basedOn w:val="DefaultParagraphFont"/>
    <w:uiPriority w:val="99"/>
    <w:semiHidden/>
    <w:unhideWhenUsed/>
    <w:rsid w:val="00B53D15"/>
    <w:rPr>
      <w:color w:val="605E5C"/>
      <w:shd w:val="clear" w:color="auto" w:fill="E1DFDD"/>
    </w:rPr>
  </w:style>
  <w:style w:type="table" w:styleId="TableGrid">
    <w:name w:val="Table Grid"/>
    <w:basedOn w:val="TableNormal"/>
    <w:uiPriority w:val="59"/>
    <w:rsid w:val="009B7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1991">
      <w:bodyDiv w:val="1"/>
      <w:marLeft w:val="0"/>
      <w:marRight w:val="0"/>
      <w:marTop w:val="0"/>
      <w:marBottom w:val="0"/>
      <w:divBdr>
        <w:top w:val="none" w:sz="0" w:space="0" w:color="auto"/>
        <w:left w:val="none" w:sz="0" w:space="0" w:color="auto"/>
        <w:bottom w:val="none" w:sz="0" w:space="0" w:color="auto"/>
        <w:right w:val="none" w:sz="0" w:space="0" w:color="auto"/>
      </w:divBdr>
    </w:div>
    <w:div w:id="154422422">
      <w:bodyDiv w:val="1"/>
      <w:marLeft w:val="0"/>
      <w:marRight w:val="0"/>
      <w:marTop w:val="0"/>
      <w:marBottom w:val="0"/>
      <w:divBdr>
        <w:top w:val="none" w:sz="0" w:space="0" w:color="auto"/>
        <w:left w:val="none" w:sz="0" w:space="0" w:color="auto"/>
        <w:bottom w:val="none" w:sz="0" w:space="0" w:color="auto"/>
        <w:right w:val="none" w:sz="0" w:space="0" w:color="auto"/>
      </w:divBdr>
    </w:div>
    <w:div w:id="167791914">
      <w:bodyDiv w:val="1"/>
      <w:marLeft w:val="0"/>
      <w:marRight w:val="0"/>
      <w:marTop w:val="0"/>
      <w:marBottom w:val="0"/>
      <w:divBdr>
        <w:top w:val="none" w:sz="0" w:space="0" w:color="auto"/>
        <w:left w:val="none" w:sz="0" w:space="0" w:color="auto"/>
        <w:bottom w:val="none" w:sz="0" w:space="0" w:color="auto"/>
        <w:right w:val="none" w:sz="0" w:space="0" w:color="auto"/>
      </w:divBdr>
    </w:div>
    <w:div w:id="270013096">
      <w:bodyDiv w:val="1"/>
      <w:marLeft w:val="0"/>
      <w:marRight w:val="0"/>
      <w:marTop w:val="0"/>
      <w:marBottom w:val="0"/>
      <w:divBdr>
        <w:top w:val="none" w:sz="0" w:space="0" w:color="auto"/>
        <w:left w:val="none" w:sz="0" w:space="0" w:color="auto"/>
        <w:bottom w:val="none" w:sz="0" w:space="0" w:color="auto"/>
        <w:right w:val="none" w:sz="0" w:space="0" w:color="auto"/>
      </w:divBdr>
    </w:div>
    <w:div w:id="412775041">
      <w:bodyDiv w:val="1"/>
      <w:marLeft w:val="0"/>
      <w:marRight w:val="0"/>
      <w:marTop w:val="0"/>
      <w:marBottom w:val="0"/>
      <w:divBdr>
        <w:top w:val="none" w:sz="0" w:space="0" w:color="auto"/>
        <w:left w:val="none" w:sz="0" w:space="0" w:color="auto"/>
        <w:bottom w:val="none" w:sz="0" w:space="0" w:color="auto"/>
        <w:right w:val="none" w:sz="0" w:space="0" w:color="auto"/>
      </w:divBdr>
    </w:div>
    <w:div w:id="698506303">
      <w:bodyDiv w:val="1"/>
      <w:marLeft w:val="0"/>
      <w:marRight w:val="0"/>
      <w:marTop w:val="0"/>
      <w:marBottom w:val="0"/>
      <w:divBdr>
        <w:top w:val="none" w:sz="0" w:space="0" w:color="auto"/>
        <w:left w:val="none" w:sz="0" w:space="0" w:color="auto"/>
        <w:bottom w:val="none" w:sz="0" w:space="0" w:color="auto"/>
        <w:right w:val="none" w:sz="0" w:space="0" w:color="auto"/>
      </w:divBdr>
    </w:div>
    <w:div w:id="1036201082">
      <w:bodyDiv w:val="1"/>
      <w:marLeft w:val="0"/>
      <w:marRight w:val="0"/>
      <w:marTop w:val="0"/>
      <w:marBottom w:val="0"/>
      <w:divBdr>
        <w:top w:val="none" w:sz="0" w:space="0" w:color="auto"/>
        <w:left w:val="none" w:sz="0" w:space="0" w:color="auto"/>
        <w:bottom w:val="none" w:sz="0" w:space="0" w:color="auto"/>
        <w:right w:val="none" w:sz="0" w:space="0" w:color="auto"/>
      </w:divBdr>
    </w:div>
    <w:div w:id="1145928026">
      <w:bodyDiv w:val="1"/>
      <w:marLeft w:val="0"/>
      <w:marRight w:val="0"/>
      <w:marTop w:val="0"/>
      <w:marBottom w:val="0"/>
      <w:divBdr>
        <w:top w:val="none" w:sz="0" w:space="0" w:color="auto"/>
        <w:left w:val="none" w:sz="0" w:space="0" w:color="auto"/>
        <w:bottom w:val="none" w:sz="0" w:space="0" w:color="auto"/>
        <w:right w:val="none" w:sz="0" w:space="0" w:color="auto"/>
      </w:divBdr>
    </w:div>
    <w:div w:id="1190797370">
      <w:bodyDiv w:val="1"/>
      <w:marLeft w:val="0"/>
      <w:marRight w:val="0"/>
      <w:marTop w:val="0"/>
      <w:marBottom w:val="0"/>
      <w:divBdr>
        <w:top w:val="none" w:sz="0" w:space="0" w:color="auto"/>
        <w:left w:val="none" w:sz="0" w:space="0" w:color="auto"/>
        <w:bottom w:val="none" w:sz="0" w:space="0" w:color="auto"/>
        <w:right w:val="none" w:sz="0" w:space="0" w:color="auto"/>
      </w:divBdr>
    </w:div>
    <w:div w:id="1207645394">
      <w:bodyDiv w:val="1"/>
      <w:marLeft w:val="0"/>
      <w:marRight w:val="0"/>
      <w:marTop w:val="0"/>
      <w:marBottom w:val="0"/>
      <w:divBdr>
        <w:top w:val="none" w:sz="0" w:space="0" w:color="auto"/>
        <w:left w:val="none" w:sz="0" w:space="0" w:color="auto"/>
        <w:bottom w:val="none" w:sz="0" w:space="0" w:color="auto"/>
        <w:right w:val="none" w:sz="0" w:space="0" w:color="auto"/>
      </w:divBdr>
    </w:div>
    <w:div w:id="1639333220">
      <w:bodyDiv w:val="1"/>
      <w:marLeft w:val="0"/>
      <w:marRight w:val="0"/>
      <w:marTop w:val="0"/>
      <w:marBottom w:val="0"/>
      <w:divBdr>
        <w:top w:val="none" w:sz="0" w:space="0" w:color="auto"/>
        <w:left w:val="none" w:sz="0" w:space="0" w:color="auto"/>
        <w:bottom w:val="none" w:sz="0" w:space="0" w:color="auto"/>
        <w:right w:val="none" w:sz="0" w:space="0" w:color="auto"/>
      </w:divBdr>
    </w:div>
    <w:div w:id="1646202157">
      <w:bodyDiv w:val="1"/>
      <w:marLeft w:val="0"/>
      <w:marRight w:val="0"/>
      <w:marTop w:val="0"/>
      <w:marBottom w:val="0"/>
      <w:divBdr>
        <w:top w:val="none" w:sz="0" w:space="0" w:color="auto"/>
        <w:left w:val="none" w:sz="0" w:space="0" w:color="auto"/>
        <w:bottom w:val="none" w:sz="0" w:space="0" w:color="auto"/>
        <w:right w:val="none" w:sz="0" w:space="0" w:color="auto"/>
      </w:divBdr>
    </w:div>
    <w:div w:id="1998727989">
      <w:bodyDiv w:val="1"/>
      <w:marLeft w:val="0"/>
      <w:marRight w:val="0"/>
      <w:marTop w:val="0"/>
      <w:marBottom w:val="0"/>
      <w:divBdr>
        <w:top w:val="none" w:sz="0" w:space="0" w:color="auto"/>
        <w:left w:val="none" w:sz="0" w:space="0" w:color="auto"/>
        <w:bottom w:val="none" w:sz="0" w:space="0" w:color="auto"/>
        <w:right w:val="none" w:sz="0" w:space="0" w:color="auto"/>
      </w:divBdr>
    </w:div>
    <w:div w:id="21262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rthchucurch.parishcouncil@zen.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0812-3240-41DC-B518-BD2D04A0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Usha Kilich</cp:lastModifiedBy>
  <cp:revision>2</cp:revision>
  <cp:lastPrinted>2020-04-15T11:30:00Z</cp:lastPrinted>
  <dcterms:created xsi:type="dcterms:W3CDTF">2020-05-05T14:33:00Z</dcterms:created>
  <dcterms:modified xsi:type="dcterms:W3CDTF">2020-05-05T14:33:00Z</dcterms:modified>
  <cp:category/>
</cp:coreProperties>
</file>